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4B2C" w14:textId="45CFC491" w:rsidR="00963FFF" w:rsidRPr="008F3C08" w:rsidRDefault="00E77CF0" w:rsidP="008F3C08">
      <w:pPr>
        <w:spacing w:after="120" w:line="240" w:lineRule="auto"/>
        <w:ind w:right="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First Steps Toward Triboelectric Nanogenerators as Mechanical Energy Harvesting Systems</w:t>
      </w:r>
      <w:r w:rsidR="008F3C08">
        <w:rPr>
          <w:rFonts w:ascii="Times New Roman" w:hAnsi="Times New Roman" w:cs="Times New Roman"/>
        </w:rPr>
        <w:br/>
      </w:r>
    </w:p>
    <w:p w14:paraId="7BCE8BE1" w14:textId="7B0E87F8" w:rsidR="00963FFF" w:rsidRDefault="00963FFF" w:rsidP="009539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Akilah Miller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Literature Seminar 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1 December 2022</w:t>
      </w:r>
    </w:p>
    <w:p w14:paraId="7783301F" w14:textId="77777777" w:rsidR="00D178CD" w:rsidRDefault="00D178CD" w:rsidP="009539E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AB9B03E" w14:textId="560E8FEB" w:rsidR="009539E2" w:rsidRDefault="00A10C41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6F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28D1888D" wp14:editId="5E704E87">
                <wp:simplePos x="0" y="0"/>
                <wp:positionH relativeFrom="column">
                  <wp:posOffset>3600450</wp:posOffset>
                </wp:positionH>
                <wp:positionV relativeFrom="paragraph">
                  <wp:posOffset>403860</wp:posOffset>
                </wp:positionV>
                <wp:extent cx="2409825" cy="1905000"/>
                <wp:effectExtent l="0" t="0" r="9525" b="0"/>
                <wp:wrapThrough wrapText="bothSides">
                  <wp:wrapPolygon edited="0">
                    <wp:start x="0" y="0"/>
                    <wp:lineTo x="0" y="21384"/>
                    <wp:lineTo x="21515" y="21384"/>
                    <wp:lineTo x="21515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1AFB" w14:textId="7E82D712" w:rsidR="00A10C41" w:rsidRDefault="00A10C41" w:rsidP="00A10C4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0" w:name="_Hlk12070781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1DB60" wp14:editId="3477F338">
                                  <wp:extent cx="2171700" cy="1390650"/>
                                  <wp:effectExtent l="0" t="0" r="0" b="0"/>
                                  <wp:docPr id="3" name="Picture 3" descr="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000" cy="14094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F993D3" w14:textId="0B9B919D" w:rsidR="00B14F58" w:rsidRPr="00783FC0" w:rsidRDefault="00366F4B" w:rsidP="00D178C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3FC0">
                              <w:rPr>
                                <w:rFonts w:ascii="Times New Roman" w:hAnsi="Times New Roman" w:cs="Times New Roman"/>
                              </w:rPr>
                              <w:t>Figure 1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83FC0">
                              <w:rPr>
                                <w:rFonts w:ascii="Times New Roman" w:hAnsi="Times New Roman" w:cs="Times New Roman"/>
                              </w:rPr>
                              <w:t xml:space="preserve"> Piezoelectric </w:t>
                            </w:r>
                            <w:r w:rsidR="00783FC0" w:rsidRPr="00783FC0">
                              <w:rPr>
                                <w:rFonts w:ascii="Times New Roman" w:hAnsi="Times New Roman" w:cs="Times New Roman"/>
                              </w:rPr>
                              <w:t>device</w:t>
                            </w:r>
                            <w:r w:rsidRPr="00783FC0">
                              <w:rPr>
                                <w:rFonts w:ascii="Times New Roman" w:hAnsi="Times New Roman" w:cs="Times New Roman"/>
                              </w:rPr>
                              <w:t xml:space="preserve"> as a heel insert. Reproduced from </w:t>
                            </w:r>
                            <w:r w:rsidR="00783FC0" w:rsidRPr="00783FC0">
                              <w:rPr>
                                <w:rFonts w:ascii="Times New Roman" w:hAnsi="Times New Roman" w:cs="Times New Roman"/>
                              </w:rPr>
                              <w:t xml:space="preserve">reference </w:t>
                            </w:r>
                            <w:r w:rsidR="005C256D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783FC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188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5pt;margin-top:31.8pt;width:189.75pt;height:150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" stroked="f">
                <v:textbox>
                  <w:txbxContent>
                    <w:p w14:paraId="19FF1AFB" w14:textId="7E82D712" w:rsidR="00A10C41" w:rsidRDefault="00A10C41" w:rsidP="00A10C4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bookmarkStart w:id="1" w:name="_Hlk12070781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C81DB60" wp14:editId="3477F338">
                            <wp:extent cx="2171700" cy="1390650"/>
                            <wp:effectExtent l="0" t="0" r="0" b="0"/>
                            <wp:docPr id="3" name="Picture 3" descr="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Diagram&#10;&#10;Description automatically generated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000" cy="14094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F993D3" w14:textId="0B9B919D" w:rsidR="00B14F58" w:rsidRPr="00783FC0" w:rsidRDefault="00366F4B" w:rsidP="00D178C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783FC0">
                        <w:rPr>
                          <w:rFonts w:ascii="Times New Roman" w:hAnsi="Times New Roman" w:cs="Times New Roman"/>
                        </w:rPr>
                        <w:t>Figure 1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783FC0">
                        <w:rPr>
                          <w:rFonts w:ascii="Times New Roman" w:hAnsi="Times New Roman" w:cs="Times New Roman"/>
                        </w:rPr>
                        <w:t xml:space="preserve"> Piezoelectric </w:t>
                      </w:r>
                      <w:r w:rsidR="00783FC0" w:rsidRPr="00783FC0">
                        <w:rPr>
                          <w:rFonts w:ascii="Times New Roman" w:hAnsi="Times New Roman" w:cs="Times New Roman"/>
                        </w:rPr>
                        <w:t>device</w:t>
                      </w:r>
                      <w:r w:rsidRPr="00783FC0">
                        <w:rPr>
                          <w:rFonts w:ascii="Times New Roman" w:hAnsi="Times New Roman" w:cs="Times New Roman"/>
                        </w:rPr>
                        <w:t xml:space="preserve"> as a heel insert. Reproduced from </w:t>
                      </w:r>
                      <w:r w:rsidR="00783FC0" w:rsidRPr="00783FC0">
                        <w:rPr>
                          <w:rFonts w:ascii="Times New Roman" w:hAnsi="Times New Roman" w:cs="Times New Roman"/>
                        </w:rPr>
                        <w:t xml:space="preserve">reference </w:t>
                      </w:r>
                      <w:r w:rsidR="005C256D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783FC0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Portable devices such as cell phones are convenient ways to </w:t>
      </w:r>
      <w:r w:rsidR="00860F09">
        <w:rPr>
          <w:rFonts w:ascii="Times New Roman" w:hAnsi="Times New Roman" w:cs="Times New Roman"/>
          <w:sz w:val="24"/>
          <w:szCs w:val="24"/>
        </w:rPr>
        <w:t>access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 information, entertainment, and communication on the go. </w:t>
      </w:r>
      <w:r w:rsidR="00867CA9">
        <w:rPr>
          <w:rFonts w:ascii="Times New Roman" w:hAnsi="Times New Roman" w:cs="Times New Roman"/>
          <w:sz w:val="24"/>
          <w:szCs w:val="24"/>
        </w:rPr>
        <w:t>Their c</w:t>
      </w:r>
      <w:r w:rsidR="00867CA9" w:rsidRPr="00336F25">
        <w:rPr>
          <w:rFonts w:ascii="Times New Roman" w:hAnsi="Times New Roman" w:cs="Times New Roman"/>
          <w:sz w:val="24"/>
          <w:szCs w:val="24"/>
        </w:rPr>
        <w:t xml:space="preserve">onvenience </w:t>
      </w:r>
      <w:r w:rsidR="00867CA9">
        <w:rPr>
          <w:rFonts w:ascii="Times New Roman" w:hAnsi="Times New Roman" w:cs="Times New Roman"/>
          <w:sz w:val="24"/>
          <w:szCs w:val="24"/>
        </w:rPr>
        <w:t>i</w:t>
      </w:r>
      <w:r w:rsidR="00867CA9" w:rsidRPr="00336F25">
        <w:rPr>
          <w:rFonts w:ascii="Times New Roman" w:hAnsi="Times New Roman" w:cs="Times New Roman"/>
          <w:sz w:val="24"/>
          <w:szCs w:val="24"/>
        </w:rPr>
        <w:t xml:space="preserve">s 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limited, however, </w:t>
      </w:r>
      <w:r w:rsidR="00867CA9">
        <w:rPr>
          <w:rFonts w:ascii="Times New Roman" w:hAnsi="Times New Roman" w:cs="Times New Roman"/>
          <w:sz w:val="24"/>
          <w:szCs w:val="24"/>
        </w:rPr>
        <w:t>by the</w:t>
      </w:r>
      <w:r w:rsidR="00860F09">
        <w:rPr>
          <w:rFonts w:ascii="Times New Roman" w:hAnsi="Times New Roman" w:cs="Times New Roman"/>
          <w:sz w:val="24"/>
          <w:szCs w:val="24"/>
        </w:rPr>
        <w:t xml:space="preserve"> necess</w:t>
      </w:r>
      <w:r w:rsidR="00867CA9">
        <w:rPr>
          <w:rFonts w:ascii="Times New Roman" w:hAnsi="Times New Roman" w:cs="Times New Roman"/>
          <w:sz w:val="24"/>
          <w:szCs w:val="24"/>
        </w:rPr>
        <w:t>ity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 to charge </w:t>
      </w:r>
      <w:r w:rsidR="009539E2">
        <w:rPr>
          <w:rFonts w:ascii="Times New Roman" w:hAnsi="Times New Roman" w:cs="Times New Roman"/>
          <w:sz w:val="24"/>
          <w:szCs w:val="24"/>
        </w:rPr>
        <w:t xml:space="preserve">their batteries </w:t>
      </w:r>
      <w:r w:rsidR="00867CA9">
        <w:rPr>
          <w:rFonts w:ascii="Times New Roman" w:hAnsi="Times New Roman" w:cs="Times New Roman"/>
          <w:sz w:val="24"/>
          <w:szCs w:val="24"/>
        </w:rPr>
        <w:t xml:space="preserve">regularly 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with power </w:t>
      </w:r>
      <w:r w:rsidR="001851D3" w:rsidRPr="00336F25">
        <w:rPr>
          <w:rFonts w:ascii="Times New Roman" w:hAnsi="Times New Roman" w:cs="Times New Roman"/>
          <w:sz w:val="24"/>
          <w:szCs w:val="24"/>
        </w:rPr>
        <w:t xml:space="preserve">from </w:t>
      </w:r>
      <w:r w:rsidR="00860F09">
        <w:rPr>
          <w:rFonts w:ascii="Times New Roman" w:hAnsi="Times New Roman" w:cs="Times New Roman"/>
          <w:sz w:val="24"/>
          <w:szCs w:val="24"/>
        </w:rPr>
        <w:t>an</w:t>
      </w:r>
      <w:r w:rsidR="00860F09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BA1590" w:rsidRPr="00336F25">
        <w:rPr>
          <w:rFonts w:ascii="Times New Roman" w:hAnsi="Times New Roman" w:cs="Times New Roman"/>
          <w:sz w:val="24"/>
          <w:szCs w:val="24"/>
        </w:rPr>
        <w:t xml:space="preserve">electrical </w:t>
      </w:r>
      <w:r w:rsidR="001851D3" w:rsidRPr="00336F25">
        <w:rPr>
          <w:rFonts w:ascii="Times New Roman" w:hAnsi="Times New Roman" w:cs="Times New Roman"/>
          <w:sz w:val="24"/>
          <w:szCs w:val="24"/>
        </w:rPr>
        <w:t xml:space="preserve">grid </w:t>
      </w:r>
      <w:r w:rsidR="00860F09">
        <w:rPr>
          <w:rFonts w:ascii="Times New Roman" w:hAnsi="Times New Roman" w:cs="Times New Roman"/>
          <w:sz w:val="24"/>
          <w:szCs w:val="24"/>
        </w:rPr>
        <w:t>connected to</w:t>
      </w:r>
      <w:r w:rsidR="00294CD4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682928" w:rsidRPr="00336F25">
        <w:rPr>
          <w:rFonts w:ascii="Times New Roman" w:hAnsi="Times New Roman" w:cs="Times New Roman"/>
          <w:sz w:val="24"/>
          <w:szCs w:val="24"/>
        </w:rPr>
        <w:t>traditional</w:t>
      </w:r>
      <w:r w:rsidR="00294CD4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60F09">
        <w:rPr>
          <w:rFonts w:ascii="Times New Roman" w:hAnsi="Times New Roman" w:cs="Times New Roman"/>
          <w:sz w:val="24"/>
          <w:szCs w:val="24"/>
        </w:rPr>
        <w:t>stationary power sources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. </w:t>
      </w:r>
      <w:r w:rsidR="001C4864">
        <w:rPr>
          <w:rFonts w:ascii="Times New Roman" w:hAnsi="Times New Roman" w:cs="Times New Roman"/>
          <w:sz w:val="24"/>
          <w:szCs w:val="24"/>
        </w:rPr>
        <w:t>Portable s</w:t>
      </w:r>
      <w:r w:rsidR="009539E2">
        <w:rPr>
          <w:rFonts w:ascii="Times New Roman" w:hAnsi="Times New Roman" w:cs="Times New Roman"/>
          <w:sz w:val="24"/>
          <w:szCs w:val="24"/>
        </w:rPr>
        <w:t>olar cells can be used to recharge cell phones</w:t>
      </w:r>
      <w:r w:rsidR="001C4864">
        <w:rPr>
          <w:rFonts w:ascii="Times New Roman" w:hAnsi="Times New Roman" w:cs="Times New Roman"/>
          <w:sz w:val="24"/>
          <w:szCs w:val="24"/>
        </w:rPr>
        <w:t>,</w:t>
      </w:r>
      <w:r w:rsidR="009539E2">
        <w:rPr>
          <w:rFonts w:ascii="Times New Roman" w:hAnsi="Times New Roman" w:cs="Times New Roman"/>
          <w:sz w:val="24"/>
          <w:szCs w:val="24"/>
        </w:rPr>
        <w:t xml:space="preserve"> but their power output is much less than the </w:t>
      </w:r>
      <w:r w:rsidR="009539E2" w:rsidRPr="00336F25">
        <w:rPr>
          <w:rFonts w:ascii="Times New Roman" w:hAnsi="Times New Roman" w:cs="Times New Roman"/>
          <w:sz w:val="24"/>
          <w:szCs w:val="24"/>
        </w:rPr>
        <w:t>5 W</w:t>
      </w:r>
      <w:r w:rsidR="009539E2">
        <w:rPr>
          <w:rFonts w:ascii="Times New Roman" w:hAnsi="Times New Roman" w:cs="Times New Roman"/>
          <w:sz w:val="24"/>
          <w:szCs w:val="24"/>
        </w:rPr>
        <w:t xml:space="preserve"> that typical smart phone</w:t>
      </w:r>
      <w:r w:rsidR="00E77CF0">
        <w:rPr>
          <w:rFonts w:ascii="Times New Roman" w:hAnsi="Times New Roman" w:cs="Times New Roman"/>
          <w:sz w:val="24"/>
          <w:szCs w:val="24"/>
        </w:rPr>
        <w:t>s</w:t>
      </w:r>
      <w:r w:rsidR="009539E2">
        <w:rPr>
          <w:rFonts w:ascii="Times New Roman" w:hAnsi="Times New Roman" w:cs="Times New Roman"/>
          <w:sz w:val="24"/>
          <w:szCs w:val="24"/>
        </w:rPr>
        <w:t xml:space="preserve"> </w:t>
      </w:r>
      <w:r w:rsidR="001C4864">
        <w:rPr>
          <w:rFonts w:ascii="Times New Roman" w:hAnsi="Times New Roman" w:cs="Times New Roman"/>
          <w:sz w:val="24"/>
          <w:szCs w:val="24"/>
        </w:rPr>
        <w:t>need</w:t>
      </w:r>
      <w:r w:rsidR="009539E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9793EDC" w14:textId="58DED770" w:rsidR="00860F09" w:rsidRDefault="007F194E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</w:t>
      </w:r>
      <w:r w:rsidR="00860F09">
        <w:rPr>
          <w:rFonts w:ascii="Times New Roman" w:hAnsi="Times New Roman" w:cs="Times New Roman"/>
          <w:sz w:val="24"/>
          <w:szCs w:val="24"/>
        </w:rPr>
        <w:t>a</w:t>
      </w:r>
      <w:r w:rsidR="00442B4B" w:rsidRPr="00336F25">
        <w:rPr>
          <w:rFonts w:ascii="Times New Roman" w:hAnsi="Times New Roman" w:cs="Times New Roman"/>
          <w:sz w:val="24"/>
          <w:szCs w:val="24"/>
        </w:rPr>
        <w:t xml:space="preserve">lternative </w:t>
      </w:r>
      <w:r>
        <w:rPr>
          <w:rFonts w:ascii="Times New Roman" w:hAnsi="Times New Roman" w:cs="Times New Roman"/>
          <w:sz w:val="24"/>
          <w:szCs w:val="24"/>
        </w:rPr>
        <w:t xml:space="preserve">kind of </w:t>
      </w:r>
      <w:r w:rsidR="00647F20">
        <w:rPr>
          <w:rFonts w:ascii="Times New Roman" w:hAnsi="Times New Roman" w:cs="Times New Roman"/>
          <w:sz w:val="24"/>
          <w:szCs w:val="24"/>
        </w:rPr>
        <w:t xml:space="preserve">portable </w:t>
      </w:r>
      <w:r w:rsidR="00867CA9">
        <w:rPr>
          <w:rFonts w:ascii="Times New Roman" w:hAnsi="Times New Roman" w:cs="Times New Roman"/>
          <w:sz w:val="24"/>
          <w:szCs w:val="24"/>
        </w:rPr>
        <w:t>energy source makes use of</w:t>
      </w:r>
      <w:r w:rsidR="00D71304" w:rsidRPr="00336F25">
        <w:rPr>
          <w:rFonts w:ascii="Times New Roman" w:hAnsi="Times New Roman" w:cs="Times New Roman"/>
          <w:sz w:val="24"/>
          <w:szCs w:val="24"/>
        </w:rPr>
        <w:t xml:space="preserve"> everyday </w:t>
      </w:r>
      <w:r w:rsidR="00A6264B" w:rsidRPr="00336F25">
        <w:rPr>
          <w:rFonts w:ascii="Times New Roman" w:hAnsi="Times New Roman" w:cs="Times New Roman"/>
          <w:sz w:val="24"/>
          <w:szCs w:val="24"/>
        </w:rPr>
        <w:t>mechanical movement</w:t>
      </w:r>
      <w:r w:rsidR="00E072CC" w:rsidRPr="00336F25">
        <w:rPr>
          <w:rFonts w:ascii="Times New Roman" w:hAnsi="Times New Roman" w:cs="Times New Roman"/>
          <w:sz w:val="24"/>
          <w:szCs w:val="24"/>
        </w:rPr>
        <w:t xml:space="preserve">. </w:t>
      </w:r>
      <w:r w:rsidR="00CE5494" w:rsidRPr="00336F25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860F09">
        <w:rPr>
          <w:rFonts w:ascii="Times New Roman" w:hAnsi="Times New Roman" w:cs="Times New Roman"/>
          <w:sz w:val="24"/>
          <w:szCs w:val="24"/>
        </w:rPr>
        <w:t>a</w:t>
      </w:r>
      <w:r w:rsidR="00860F09" w:rsidRPr="00336F25">
        <w:rPr>
          <w:rFonts w:ascii="Times New Roman" w:hAnsi="Times New Roman" w:cs="Times New Roman"/>
          <w:sz w:val="24"/>
          <w:szCs w:val="24"/>
        </w:rPr>
        <w:t xml:space="preserve"> 80</w:t>
      </w:r>
      <w:r w:rsidR="00860F09">
        <w:rPr>
          <w:rFonts w:ascii="Times New Roman" w:hAnsi="Times New Roman" w:cs="Times New Roman"/>
          <w:sz w:val="24"/>
          <w:szCs w:val="24"/>
        </w:rPr>
        <w:t xml:space="preserve"> </w:t>
      </w:r>
      <w:r w:rsidR="00860F09" w:rsidRPr="00336F25">
        <w:rPr>
          <w:rFonts w:ascii="Times New Roman" w:hAnsi="Times New Roman" w:cs="Times New Roman"/>
          <w:sz w:val="24"/>
          <w:szCs w:val="24"/>
        </w:rPr>
        <w:t xml:space="preserve">kg person </w:t>
      </w:r>
      <w:r w:rsidR="00C07B76" w:rsidRPr="00336F25">
        <w:rPr>
          <w:rFonts w:ascii="Times New Roman" w:hAnsi="Times New Roman" w:cs="Times New Roman"/>
          <w:sz w:val="24"/>
          <w:szCs w:val="24"/>
        </w:rPr>
        <w:t xml:space="preserve">walking </w:t>
      </w:r>
      <w:r w:rsidR="00860F09" w:rsidRPr="00336F25">
        <w:rPr>
          <w:rFonts w:ascii="Times New Roman" w:hAnsi="Times New Roman" w:cs="Times New Roman"/>
          <w:sz w:val="24"/>
          <w:szCs w:val="24"/>
        </w:rPr>
        <w:t xml:space="preserve">at 2 steps/s </w:t>
      </w:r>
      <w:r w:rsidR="001B2768" w:rsidRPr="00336F25">
        <w:rPr>
          <w:rFonts w:ascii="Times New Roman" w:hAnsi="Times New Roman" w:cs="Times New Roman"/>
          <w:sz w:val="24"/>
          <w:szCs w:val="24"/>
        </w:rPr>
        <w:t xml:space="preserve">generates </w:t>
      </w:r>
      <w:r w:rsidR="00071BEE" w:rsidRPr="00336F25">
        <w:rPr>
          <w:rFonts w:ascii="Times New Roman" w:hAnsi="Times New Roman" w:cs="Times New Roman"/>
          <w:sz w:val="24"/>
          <w:szCs w:val="24"/>
        </w:rPr>
        <w:t>around 67 W of power</w:t>
      </w:r>
      <w:r w:rsidR="004A4922" w:rsidRPr="00336F25">
        <w:rPr>
          <w:rFonts w:ascii="Times New Roman" w:hAnsi="Times New Roman" w:cs="Times New Roman"/>
          <w:sz w:val="24"/>
          <w:szCs w:val="24"/>
        </w:rPr>
        <w:t>.</w:t>
      </w:r>
      <w:r w:rsidR="00D84BF4" w:rsidRPr="00336F2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PEVuZE5vdGU+PENpdGU+PEF1dGhvcj5TZXplcjwvQXV0aG9yPjxZZWFyPjIwMjE8L1llYXI+PFJl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=
</w:fldData>
        </w:fldChar>
      </w:r>
      <w:r w:rsidR="00881B18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881B18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PEVuZE5vdGU+PENpdGU+PEF1dGhvcj5TZXplcjwvQXV0aG9yPjxZZWFyPjIwMjE8L1llYXI+PFJl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=
</w:fldData>
        </w:fldChar>
      </w:r>
      <w:r w:rsidR="00881B18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881B18">
        <w:rPr>
          <w:rFonts w:ascii="Times New Roman" w:hAnsi="Times New Roman" w:cs="Times New Roman"/>
          <w:sz w:val="24"/>
          <w:szCs w:val="24"/>
        </w:rPr>
      </w:r>
      <w:r w:rsidR="00881B18">
        <w:rPr>
          <w:rFonts w:ascii="Times New Roman" w:hAnsi="Times New Roman" w:cs="Times New Roman"/>
          <w:sz w:val="24"/>
          <w:szCs w:val="24"/>
        </w:rPr>
        <w:fldChar w:fldCharType="end"/>
      </w:r>
      <w:r w:rsidR="00D84BF4" w:rsidRPr="00336F25">
        <w:rPr>
          <w:rFonts w:ascii="Times New Roman" w:hAnsi="Times New Roman" w:cs="Times New Roman"/>
          <w:sz w:val="24"/>
          <w:szCs w:val="24"/>
        </w:rPr>
      </w:r>
      <w:r w:rsidR="00D84BF4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881B18" w:rsidRPr="00881B18">
        <w:rPr>
          <w:rFonts w:ascii="Times New Roman" w:hAnsi="Times New Roman" w:cs="Times New Roman"/>
          <w:noProof/>
          <w:sz w:val="24"/>
          <w:szCs w:val="24"/>
          <w:vertAlign w:val="superscript"/>
        </w:rPr>
        <w:t>1, 2</w:t>
      </w:r>
      <w:r w:rsidR="00D84BF4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4A4922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67CA9">
        <w:rPr>
          <w:rFonts w:ascii="Times New Roman" w:hAnsi="Times New Roman" w:cs="Times New Roman"/>
          <w:sz w:val="24"/>
          <w:szCs w:val="24"/>
        </w:rPr>
        <w:t>One question is whether enough of this power can be captured to</w:t>
      </w:r>
      <w:r w:rsidR="00AE7828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D50881" w:rsidRPr="00336F25">
        <w:rPr>
          <w:rFonts w:ascii="Times New Roman" w:hAnsi="Times New Roman" w:cs="Times New Roman"/>
          <w:sz w:val="24"/>
          <w:szCs w:val="24"/>
        </w:rPr>
        <w:t xml:space="preserve">charge a cell phone. </w:t>
      </w:r>
      <w:r w:rsidR="001C4864">
        <w:rPr>
          <w:rFonts w:ascii="Times New Roman" w:hAnsi="Times New Roman" w:cs="Times New Roman"/>
          <w:sz w:val="24"/>
          <w:szCs w:val="24"/>
        </w:rPr>
        <w:t>In one design, c</w:t>
      </w:r>
      <w:r>
        <w:rPr>
          <w:rFonts w:ascii="Times New Roman" w:hAnsi="Times New Roman" w:cs="Times New Roman"/>
          <w:sz w:val="24"/>
          <w:szCs w:val="24"/>
        </w:rPr>
        <w:t xml:space="preserve">onventional piezoelectric transducers </w:t>
      </w:r>
      <w:r w:rsidR="001C4864">
        <w:rPr>
          <w:rFonts w:ascii="Times New Roman" w:hAnsi="Times New Roman" w:cs="Times New Roman"/>
          <w:sz w:val="24"/>
          <w:szCs w:val="24"/>
        </w:rPr>
        <w:t xml:space="preserve">were placed </w:t>
      </w:r>
      <w:r>
        <w:rPr>
          <w:rFonts w:ascii="Times New Roman" w:hAnsi="Times New Roman" w:cs="Times New Roman"/>
          <w:sz w:val="24"/>
          <w:szCs w:val="24"/>
        </w:rPr>
        <w:t>inside the heels of shoes</w:t>
      </w:r>
      <w:r w:rsidR="001C4864">
        <w:rPr>
          <w:rFonts w:ascii="Times New Roman" w:hAnsi="Times New Roman" w:cs="Times New Roman"/>
          <w:sz w:val="24"/>
          <w:szCs w:val="24"/>
        </w:rPr>
        <w:t>; unfortunately, however,</w:t>
      </w:r>
      <w:r w:rsidR="00D50881" w:rsidRPr="00336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maximum reported power capture </w:t>
      </w:r>
      <w:r w:rsidR="001C4864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s only</w:t>
      </w:r>
      <w:r w:rsidR="00B93500" w:rsidRPr="00336F25">
        <w:rPr>
          <w:rFonts w:ascii="Times New Roman" w:hAnsi="Times New Roman" w:cs="Times New Roman"/>
          <w:sz w:val="24"/>
          <w:szCs w:val="24"/>
        </w:rPr>
        <w:t xml:space="preserve"> 42 </w:t>
      </w:r>
      <w:proofErr w:type="spellStart"/>
      <w:r w:rsidR="00B93500" w:rsidRPr="00336F25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12195A">
        <w:rPr>
          <w:rFonts w:ascii="Times New Roman" w:hAnsi="Times New Roman" w:cs="Times New Roman"/>
          <w:sz w:val="24"/>
          <w:szCs w:val="24"/>
        </w:rPr>
        <w:t>,</w:t>
      </w:r>
      <w:r w:rsidR="00B93500" w:rsidRPr="00336F25">
        <w:rPr>
          <w:rFonts w:ascii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>which only</w:t>
      </w:r>
      <w:r w:rsidR="00192CF3" w:rsidRPr="00336F25">
        <w:rPr>
          <w:rFonts w:ascii="Times New Roman" w:hAnsi="Times New Roman" w:cs="Times New Roman"/>
          <w:sz w:val="24"/>
          <w:szCs w:val="24"/>
        </w:rPr>
        <w:t xml:space="preserve"> 8.4 </w:t>
      </w:r>
      <w:proofErr w:type="spellStart"/>
      <w:r w:rsidR="00192CF3" w:rsidRPr="00336F25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192CF3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12195A">
        <w:rPr>
          <w:rFonts w:ascii="Times New Roman" w:hAnsi="Times New Roman" w:cs="Times New Roman"/>
          <w:sz w:val="24"/>
          <w:szCs w:val="24"/>
        </w:rPr>
        <w:t>could be converted to electrical power</w:t>
      </w:r>
      <w:r w:rsidR="00192CF3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25598C" w:rsidRPr="00336F25">
        <w:rPr>
          <w:rFonts w:ascii="Times New Roman" w:hAnsi="Times New Roman" w:cs="Times New Roman"/>
          <w:sz w:val="24"/>
          <w:szCs w:val="24"/>
        </w:rPr>
        <w:t>(Figure 1)</w:t>
      </w:r>
      <w:r w:rsidR="005E26D8" w:rsidRPr="00336F25">
        <w:rPr>
          <w:rFonts w:ascii="Times New Roman" w:hAnsi="Times New Roman" w:cs="Times New Roman"/>
          <w:sz w:val="24"/>
          <w:szCs w:val="24"/>
        </w:rPr>
        <w:t>.</w:t>
      </w:r>
      <w:r w:rsidR="006561DE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&lt;EndNote&gt;&lt;Cite&gt;&lt;Author&gt;Shenck&lt;/Author&gt;&lt;Year&gt;2001&lt;/Year&gt;&lt;RecNum&gt;31&lt;/RecNum&gt;&lt;DisplayText&gt;&lt;style face="superscript"&gt;3&lt;/style&gt;&lt;/DisplayText&gt;&lt;record&gt;&lt;rec-number&gt;31&lt;/rec-number&gt;&lt;foreign-keys&gt;&lt;key app="EN" db-id="wpwdtd2vgt29tiespttps9eft2pvd0xvzrx5" timestamp="1669597665"&gt;31&lt;/key&gt;&lt;/foreign-keys&gt;&lt;ref-type name="Journal Article"&gt;17&lt;/ref-type&gt;&lt;contributors&gt;&lt;authors&gt;&lt;author&gt;N. S. Shenck&lt;/author&gt;&lt;author&gt;J. A. Paradiso&lt;/author&gt;&lt;/authors&gt;&lt;/contributors&gt;&lt;titles&gt;&lt;title&gt;Energy scavenging with shoe-mounted piezoelectrics&lt;/title&gt;&lt;secondary-title&gt;IEEE Micro&lt;/secondary-title&gt;&lt;/titles&gt;&lt;periodical&gt;&lt;full-title&gt;IEEE Micro&lt;/full-title&gt;&lt;/periodical&gt;&lt;pages&gt;30-42&lt;/pages&gt;&lt;volume&gt;21&lt;/volume&gt;&lt;number&gt;3&lt;/number&gt;&lt;dates&gt;&lt;year&gt;2001&lt;/year&gt;&lt;/dates&gt;&lt;isbn&gt;1937-4143&lt;/isbn&gt;&lt;urls&gt;&lt;/urls&gt;&lt;electronic-resource-num&gt;10.1109/40.928763&lt;/electronic-resource-num&gt;&lt;/record&gt;&lt;/Cite&gt;&lt;/EndNote&gt;</w:instrText>
      </w:r>
      <w:r w:rsidR="006561DE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6561DE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5E26D8" w:rsidRPr="00336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82DBC6" w14:textId="5C4C6A49" w:rsidR="001C4864" w:rsidRDefault="0060472C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6F25">
        <w:rPr>
          <w:rFonts w:ascii="Times New Roman" w:hAnsi="Times New Roman" w:cs="Times New Roman"/>
          <w:sz w:val="24"/>
          <w:szCs w:val="24"/>
        </w:rPr>
        <w:t xml:space="preserve">Newer </w:t>
      </w:r>
      <w:r w:rsidR="0079748E" w:rsidRPr="00336F25">
        <w:rPr>
          <w:rFonts w:ascii="Times New Roman" w:hAnsi="Times New Roman" w:cs="Times New Roman"/>
          <w:sz w:val="24"/>
          <w:szCs w:val="24"/>
        </w:rPr>
        <w:t xml:space="preserve">energy harvesting technologies known as </w:t>
      </w:r>
      <w:r w:rsidR="00867CA9">
        <w:rPr>
          <w:rFonts w:ascii="Times New Roman" w:hAnsi="Times New Roman" w:cs="Times New Roman"/>
          <w:sz w:val="24"/>
          <w:szCs w:val="24"/>
        </w:rPr>
        <w:t>t</w:t>
      </w:r>
      <w:r w:rsidR="00867CA9" w:rsidRPr="00336F25">
        <w:rPr>
          <w:rFonts w:ascii="Times New Roman" w:hAnsi="Times New Roman" w:cs="Times New Roman"/>
          <w:sz w:val="24"/>
          <w:szCs w:val="24"/>
        </w:rPr>
        <w:t xml:space="preserve">riboelectric </w:t>
      </w:r>
      <w:r w:rsidR="00CD1FD4" w:rsidRPr="00336F25">
        <w:rPr>
          <w:rFonts w:ascii="Times New Roman" w:hAnsi="Times New Roman" w:cs="Times New Roman"/>
          <w:sz w:val="24"/>
          <w:szCs w:val="24"/>
        </w:rPr>
        <w:t xml:space="preserve">nanogenerators (TENGs) </w:t>
      </w:r>
      <w:r w:rsidR="0079748E" w:rsidRPr="00336F25">
        <w:rPr>
          <w:rFonts w:ascii="Times New Roman" w:hAnsi="Times New Roman" w:cs="Times New Roman"/>
          <w:sz w:val="24"/>
          <w:szCs w:val="24"/>
        </w:rPr>
        <w:t xml:space="preserve">have </w:t>
      </w:r>
      <w:r w:rsidR="001C4864">
        <w:rPr>
          <w:rFonts w:ascii="Times New Roman" w:hAnsi="Times New Roman" w:cs="Times New Roman"/>
          <w:sz w:val="24"/>
          <w:szCs w:val="24"/>
        </w:rPr>
        <w:t>much</w:t>
      </w:r>
      <w:r w:rsidR="00D178CD">
        <w:rPr>
          <w:rFonts w:ascii="Times New Roman" w:hAnsi="Times New Roman" w:cs="Times New Roman"/>
          <w:sz w:val="24"/>
          <w:szCs w:val="24"/>
        </w:rPr>
        <w:t xml:space="preserve"> higher</w:t>
      </w:r>
      <w:r w:rsidR="001C4864">
        <w:rPr>
          <w:rFonts w:ascii="Times New Roman" w:hAnsi="Times New Roman" w:cs="Times New Roman"/>
          <w:sz w:val="24"/>
          <w:szCs w:val="24"/>
        </w:rPr>
        <w:t xml:space="preserve"> </w:t>
      </w:r>
      <w:r w:rsidR="00F37D48" w:rsidRPr="00336F25">
        <w:rPr>
          <w:rFonts w:ascii="Times New Roman" w:hAnsi="Times New Roman" w:cs="Times New Roman"/>
          <w:sz w:val="24"/>
          <w:szCs w:val="24"/>
        </w:rPr>
        <w:t xml:space="preserve">energy conversion efficiencies </w:t>
      </w:r>
      <w:r w:rsidR="001C4864">
        <w:rPr>
          <w:rFonts w:ascii="Times New Roman" w:hAnsi="Times New Roman" w:cs="Times New Roman"/>
          <w:sz w:val="24"/>
          <w:szCs w:val="24"/>
        </w:rPr>
        <w:t xml:space="preserve">than conventional piezoelectric devices: </w:t>
      </w:r>
      <w:r w:rsidR="00F37D48" w:rsidRPr="00336F25">
        <w:rPr>
          <w:rFonts w:ascii="Times New Roman" w:hAnsi="Times New Roman" w:cs="Times New Roman"/>
          <w:sz w:val="24"/>
          <w:szCs w:val="24"/>
        </w:rPr>
        <w:t xml:space="preserve"> as high as 85%.</w:t>
      </w:r>
      <w:r w:rsidR="00E15C1B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&lt;EndNote&gt;&lt;Cite&gt;&lt;Author&gt;Wang&lt;/Author&gt;&lt;Year&gt;2020&lt;/Year&gt;&lt;RecNum&gt;29&lt;/RecNum&gt;&lt;DisplayText&gt;&lt;style face="superscript"&gt;4&lt;/style&gt;&lt;/DisplayText&gt;&lt;record&gt;&lt;rec-number&gt;29&lt;/rec-number&gt;&lt;foreign-keys&gt;&lt;key app="EN" db-id="wpwdtd2vgt29tiespttps9eft2pvd0xvzrx5" timestamp="1669479183"&gt;29&lt;/key&gt;&lt;/foreign-keys&gt;&lt;ref-type name="Journal Article"&gt;17&lt;/ref-type&gt;&lt;contributors&gt;&lt;authors&gt;&lt;author&gt;Wang, Zhong Lin&lt;/author&gt;&lt;/authors&gt;&lt;/contributors&gt;&lt;titles&gt;&lt;title&gt;Triboelectric Nanogenerator (TENG)—Sparking an Energy and Sensor Revolution&lt;/title&gt;&lt;secondary-title&gt;Advanced Energy Materials&lt;/secondary-title&gt;&lt;/titles&gt;&lt;periodical&gt;&lt;full-title&gt;Advanced Energy Materials&lt;/full-title&gt;&lt;/periodical&gt;&lt;pages&gt;2000137&lt;/pages&gt;&lt;volume&gt;10&lt;/volume&gt;&lt;number&gt;17&lt;/number&gt;&lt;dates&gt;&lt;year&gt;2020&lt;/year&gt;&lt;/dates&gt;&lt;isbn&gt;1614-6832&lt;/isbn&gt;&lt;urls&gt;&lt;related-urls&gt;&lt;url&gt;https://onlinelibrary.wiley.com/doi/abs/10.1002/aenm.202000137&lt;/url&gt;&lt;/related-urls&gt;&lt;/urls&gt;&lt;electronic-resource-num&gt;https://doi.org/10.1002/aenm.202000137&lt;/electronic-resource-num&gt;&lt;/record&gt;&lt;/Cite&gt;&lt;/EndNote&gt;</w:instrText>
      </w:r>
      <w:r w:rsidR="00E15C1B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E15C1B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F37D48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12195A">
        <w:rPr>
          <w:rFonts w:ascii="Times New Roman" w:hAnsi="Times New Roman" w:cs="Times New Roman"/>
          <w:sz w:val="24"/>
          <w:szCs w:val="24"/>
        </w:rPr>
        <w:t xml:space="preserve">As a result, there is interest in using </w:t>
      </w:r>
      <w:r w:rsidR="00C43640" w:rsidRPr="00336F25">
        <w:rPr>
          <w:rFonts w:ascii="Times New Roman" w:hAnsi="Times New Roman" w:cs="Times New Roman"/>
          <w:sz w:val="24"/>
          <w:szCs w:val="24"/>
        </w:rPr>
        <w:t>TENGs</w:t>
      </w:r>
      <w:r w:rsidR="00492D6F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503F76" w:rsidRPr="00336F25">
        <w:rPr>
          <w:rFonts w:ascii="Times New Roman" w:hAnsi="Times New Roman" w:cs="Times New Roman"/>
          <w:sz w:val="24"/>
          <w:szCs w:val="24"/>
        </w:rPr>
        <w:t>to harvest and convert ambient mechanical energy, such as walking, into electrical energy</w:t>
      </w:r>
      <w:r w:rsidR="00D20E38" w:rsidRPr="00336F25">
        <w:rPr>
          <w:rFonts w:ascii="Times New Roman" w:hAnsi="Times New Roman" w:cs="Times New Roman"/>
          <w:sz w:val="24"/>
          <w:szCs w:val="24"/>
        </w:rPr>
        <w:t>.</w:t>
      </w:r>
      <w:r w:rsidR="00CF5C71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&lt;EndNote&gt;&lt;Cite&gt;&lt;Author&gt;Fan&lt;/Author&gt;&lt;Year&gt;2012&lt;/Year&gt;&lt;RecNum&gt;18&lt;/RecNum&gt;&lt;DisplayText&gt;&lt;style face="superscript"&gt;5&lt;/style&gt;&lt;/DisplayText&gt;&lt;record&gt;&lt;rec-number&gt;18&lt;/rec-number&gt;&lt;foreign-keys&gt;&lt;key app="EN" db-id="wpwdtd2vgt29tiespttps9eft2pvd0xvzrx5" timestamp="1668916748"&gt;18&lt;/key&gt;&lt;/foreign-keys&gt;&lt;ref-type name="Journal Article"&gt;17&lt;/ref-type&gt;&lt;contributors&gt;&lt;authors&gt;&lt;author&gt;Fan, Feng-Ru&lt;/author&gt;&lt;author&gt;Tian, Zhong-Qun&lt;/author&gt;&lt;author&gt;Lin Wang, Zhong&lt;/author&gt;&lt;/authors&gt;&lt;/contributors&gt;&lt;titles&gt;&lt;title&gt;Flexible triboelectric generator&lt;/title&gt;&lt;secondary-title&gt;Nano Energy&lt;/secondary-title&gt;&lt;/titles&gt;&lt;periodical&gt;&lt;full-title&gt;Nano Energy&lt;/full-title&gt;&lt;/periodical&gt;&lt;pages&gt;328-334&lt;/pages&gt;&lt;volume&gt;1&lt;/volume&gt;&lt;number&gt;2&lt;/number&gt;&lt;keywords&gt;&lt;keyword&gt;Triboelectric effect&lt;/keyword&gt;&lt;keyword&gt;Generator&lt;/keyword&gt;&lt;keyword&gt;Polymer&lt;/keyword&gt;&lt;keyword&gt;Energy harvesting&lt;/keyword&gt;&lt;/keywords&gt;&lt;dates&gt;&lt;year&gt;2012&lt;/year&gt;&lt;pub-dates&gt;&lt;date&gt;2012/03/01/&lt;/date&gt;&lt;/pub-dates&gt;&lt;/dates&gt;&lt;isbn&gt;2211-2855&lt;/isbn&gt;&lt;urls&gt;&lt;related-urls&gt;&lt;url&gt;https://www.sciencedirect.com/science/article/pii/S2211285512000481&lt;/url&gt;&lt;/related-urls&gt;&lt;/urls&gt;&lt;electronic-resource-num&gt;https://doi.org/10.1016/j.nanoen.2012.01.004&lt;/electronic-resource-num&gt;&lt;/record&gt;&lt;/Cite&gt;&lt;/EndNote&gt;</w:instrText>
      </w:r>
      <w:r w:rsidR="00CF5C71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CF5C71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D20E38" w:rsidRPr="00336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71B99" w14:textId="7A965619" w:rsidR="0012195A" w:rsidRDefault="00D178CD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6F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31" behindDoc="0" locked="0" layoutInCell="1" allowOverlap="1" wp14:anchorId="3CEBD325" wp14:editId="5EB9259F">
                <wp:simplePos x="0" y="0"/>
                <wp:positionH relativeFrom="column">
                  <wp:posOffset>2524125</wp:posOffset>
                </wp:positionH>
                <wp:positionV relativeFrom="page">
                  <wp:posOffset>5686425</wp:posOffset>
                </wp:positionV>
                <wp:extent cx="3583940" cy="3381375"/>
                <wp:effectExtent l="0" t="0" r="0" b="9525"/>
                <wp:wrapThrough wrapText="bothSides">
                  <wp:wrapPolygon edited="0">
                    <wp:start x="0" y="0"/>
                    <wp:lineTo x="0" y="21539"/>
                    <wp:lineTo x="21470" y="21539"/>
                    <wp:lineTo x="2147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3940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A5EEC" w14:textId="77777777" w:rsidR="001C4864" w:rsidRDefault="001C4864" w:rsidP="001C48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D98A6" wp14:editId="7775FE6E">
                                  <wp:extent cx="3320416" cy="2505075"/>
                                  <wp:effectExtent l="0" t="0" r="0" b="0"/>
                                  <wp:docPr id="19" name="Picture 19" descr="Graphical user interface, diagram, schematic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diagram, schemat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5138" cy="250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683DF5" w14:textId="7EDDB556" w:rsidR="001C4864" w:rsidRPr="000B2CEB" w:rsidRDefault="001C4864" w:rsidP="00D178C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>Figure 2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 xml:space="preserve"> (a) AFM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apparatus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 xml:space="preserve"> (b) KPFM images of surface potential fo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 xml:space="preserve"> SiO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  <w:vertAlign w:val="subscript"/>
                              </w:rPr>
                              <w:t>2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 xml:space="preserve"> (c) mechanism of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charge excitation (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>CE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  <w:r w:rsidRPr="000B2CEB">
                              <w:rPr>
                                <w:rFonts w:ascii="Times New Roman" w:hAnsi="Times New Roman" w:cs="Times New Roman"/>
                              </w:rPr>
                              <w:t xml:space="preserve"> under zero, negative and positive voltage biases. Reproduced from reference </w:t>
                            </w:r>
                            <w:r w:rsidR="005C256D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658ED088" w14:textId="77777777" w:rsidR="00D943FC" w:rsidRDefault="00D943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BD325" id="_x0000_s1027" type="#_x0000_t202" style="position:absolute;left:0;text-align:left;margin-left:198.75pt;margin-top:447.75pt;width:282.2pt;height:266.25pt;z-index:2516705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" stroked="f">
                <v:textbox>
                  <w:txbxContent>
                    <w:p w14:paraId="1C8A5EEC" w14:textId="77777777" w:rsidR="001C4864" w:rsidRDefault="001C4864" w:rsidP="001C486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D98A6" wp14:editId="7775FE6E">
                            <wp:extent cx="3320416" cy="2505075"/>
                            <wp:effectExtent l="0" t="0" r="0" b="0"/>
                            <wp:docPr id="19" name="Picture 19" descr="Graphical user interface, diagram, schematic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diagram, schematic&#10;&#10;Description automatically generated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5138" cy="250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683DF5" w14:textId="7EDDB556" w:rsidR="001C4864" w:rsidRPr="000B2CEB" w:rsidRDefault="001C4864" w:rsidP="00D178C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0B2CEB">
                        <w:rPr>
                          <w:rFonts w:ascii="Times New Roman" w:hAnsi="Times New Roman" w:cs="Times New Roman"/>
                        </w:rPr>
                        <w:t>Figure 2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 xml:space="preserve"> (a) AFM </w:t>
                      </w:r>
                      <w:r>
                        <w:rPr>
                          <w:rFonts w:ascii="Times New Roman" w:hAnsi="Times New Roman" w:cs="Times New Roman"/>
                        </w:rPr>
                        <w:t>apparatus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 xml:space="preserve"> (b) KPFM images of surface potential fo</w:t>
                      </w:r>
                      <w:r>
                        <w:rPr>
                          <w:rFonts w:ascii="Times New Roman" w:hAnsi="Times New Roman" w:cs="Times New Roman"/>
                        </w:rPr>
                        <w:t>r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 xml:space="preserve"> SiO</w:t>
                      </w:r>
                      <w:r w:rsidRPr="000B2CEB">
                        <w:rPr>
                          <w:rFonts w:ascii="Times New Roman" w:hAnsi="Times New Roman" w:cs="Times New Roman"/>
                          <w:vertAlign w:val="subscript"/>
                        </w:rPr>
                        <w:t>2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 xml:space="preserve"> (c) mechanism of </w:t>
                      </w:r>
                      <w:r>
                        <w:rPr>
                          <w:rFonts w:ascii="Times New Roman" w:hAnsi="Times New Roman" w:cs="Times New Roman"/>
                        </w:rPr>
                        <w:t>charge excitation (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>CE</w:t>
                      </w:r>
                      <w:r>
                        <w:rPr>
                          <w:rFonts w:ascii="Times New Roman" w:hAnsi="Times New Roman" w:cs="Times New Roman"/>
                        </w:rPr>
                        <w:t>)</w:t>
                      </w:r>
                      <w:r w:rsidRPr="000B2CEB">
                        <w:rPr>
                          <w:rFonts w:ascii="Times New Roman" w:hAnsi="Times New Roman" w:cs="Times New Roman"/>
                        </w:rPr>
                        <w:t xml:space="preserve"> under zero, negative and positive voltage biases. Reproduced from reference </w:t>
                      </w:r>
                      <w:r w:rsidR="005C256D">
                        <w:rPr>
                          <w:rFonts w:ascii="Times New Roman" w:hAnsi="Times New Roman" w:cs="Times New Roman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658ED088" w14:textId="77777777" w:rsidR="00D943FC" w:rsidRDefault="00D943FC"/>
                  </w:txbxContent>
                </v:textbox>
                <w10:wrap type="through" anchory="page"/>
              </v:shape>
            </w:pict>
          </mc:Fallback>
        </mc:AlternateContent>
      </w:r>
      <w:r w:rsidR="00BF7ECB" w:rsidRPr="00336F25">
        <w:rPr>
          <w:rFonts w:ascii="Times New Roman" w:hAnsi="Times New Roman" w:cs="Times New Roman"/>
          <w:sz w:val="24"/>
          <w:szCs w:val="24"/>
        </w:rPr>
        <w:t>The triboelectric effect</w:t>
      </w:r>
      <w:r w:rsidR="0012195A">
        <w:rPr>
          <w:rFonts w:ascii="Times New Roman" w:hAnsi="Times New Roman" w:cs="Times New Roman"/>
          <w:sz w:val="24"/>
          <w:szCs w:val="24"/>
        </w:rPr>
        <w:t xml:space="preserve"> (TE)</w:t>
      </w:r>
      <w:r w:rsidR="00BF7ECB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A11656">
        <w:rPr>
          <w:rFonts w:ascii="Times New Roman" w:hAnsi="Times New Roman" w:cs="Times New Roman"/>
          <w:sz w:val="24"/>
          <w:szCs w:val="24"/>
        </w:rPr>
        <w:t xml:space="preserve">is </w:t>
      </w:r>
      <w:r w:rsidR="00A11656" w:rsidRPr="00A11656">
        <w:rPr>
          <w:rFonts w:ascii="Times New Roman" w:hAnsi="Times New Roman" w:cs="Times New Roman"/>
          <w:sz w:val="24"/>
          <w:szCs w:val="24"/>
        </w:rPr>
        <w:t xml:space="preserve">a type of contact electrification </w:t>
      </w:r>
      <w:r w:rsidR="00A11656">
        <w:rPr>
          <w:rFonts w:ascii="Times New Roman" w:hAnsi="Times New Roman" w:cs="Times New Roman"/>
          <w:sz w:val="24"/>
          <w:szCs w:val="24"/>
        </w:rPr>
        <w:t>i</w:t>
      </w:r>
      <w:r w:rsidR="00A11656" w:rsidRPr="00A11656">
        <w:rPr>
          <w:rFonts w:ascii="Times New Roman" w:hAnsi="Times New Roman" w:cs="Times New Roman"/>
          <w:sz w:val="24"/>
          <w:szCs w:val="24"/>
        </w:rPr>
        <w:t xml:space="preserve">n which materials become electrically charged </w:t>
      </w:r>
      <w:r w:rsidR="00A11656">
        <w:rPr>
          <w:rFonts w:ascii="Times New Roman" w:hAnsi="Times New Roman" w:cs="Times New Roman"/>
          <w:sz w:val="24"/>
          <w:szCs w:val="24"/>
        </w:rPr>
        <w:t>upon contact with a</w:t>
      </w:r>
      <w:r w:rsidR="00A11656" w:rsidRPr="00A11656">
        <w:rPr>
          <w:rFonts w:ascii="Times New Roman" w:hAnsi="Times New Roman" w:cs="Times New Roman"/>
          <w:sz w:val="24"/>
          <w:szCs w:val="24"/>
        </w:rPr>
        <w:t xml:space="preserve"> different material</w:t>
      </w:r>
      <w:r w:rsidR="00A11656">
        <w:rPr>
          <w:rFonts w:ascii="Times New Roman" w:hAnsi="Times New Roman" w:cs="Times New Roman"/>
          <w:sz w:val="24"/>
          <w:szCs w:val="24"/>
        </w:rPr>
        <w:t xml:space="preserve">; the </w:t>
      </w:r>
      <w:r w:rsidR="00BF7ECB" w:rsidRPr="00336F25">
        <w:rPr>
          <w:rFonts w:ascii="Times New Roman" w:hAnsi="Times New Roman" w:cs="Times New Roman"/>
          <w:sz w:val="24"/>
          <w:szCs w:val="24"/>
        </w:rPr>
        <w:t xml:space="preserve">phenomenon </w:t>
      </w:r>
      <w:r w:rsidR="0012195A" w:rsidRPr="00336F25">
        <w:rPr>
          <w:rFonts w:ascii="Times New Roman" w:hAnsi="Times New Roman" w:cs="Times New Roman"/>
          <w:sz w:val="24"/>
          <w:szCs w:val="24"/>
        </w:rPr>
        <w:t xml:space="preserve">occurs </w:t>
      </w:r>
      <w:r w:rsidR="0012195A">
        <w:rPr>
          <w:rFonts w:ascii="Times New Roman" w:hAnsi="Times New Roman" w:cs="Times New Roman"/>
          <w:sz w:val="24"/>
          <w:szCs w:val="24"/>
        </w:rPr>
        <w:t xml:space="preserve">at interfaces </w:t>
      </w:r>
      <w:r w:rsidR="0012195A" w:rsidRPr="00336F25">
        <w:rPr>
          <w:rFonts w:ascii="Times New Roman" w:hAnsi="Times New Roman" w:cs="Times New Roman"/>
          <w:sz w:val="24"/>
          <w:szCs w:val="24"/>
        </w:rPr>
        <w:t>between nearly all material types</w:t>
      </w:r>
      <w:r w:rsidR="00363D6B" w:rsidRPr="00336F25">
        <w:rPr>
          <w:rFonts w:ascii="Times New Roman" w:hAnsi="Times New Roman" w:cs="Times New Roman"/>
          <w:sz w:val="24"/>
          <w:szCs w:val="24"/>
        </w:rPr>
        <w:t>.</w:t>
      </w:r>
      <w:r w:rsidR="00092FAA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&lt;EndNote&gt;&lt;Cite&gt;&lt;Author&gt;Wang&lt;/Author&gt;&lt;Year&gt;2021&lt;/Year&gt;&lt;RecNum&gt;28&lt;/RecNum&gt;&lt;DisplayText&gt;&lt;style face="superscript"&gt;6&lt;/style&gt;&lt;/DisplayText&gt;&lt;record&gt;&lt;rec-number&gt;28&lt;/rec-number&gt;&lt;foreign-keys&gt;&lt;key app="EN" db-id="wpwdtd2vgt29tiespttps9eft2pvd0xvzrx5" timestamp="1669475417"&gt;28&lt;/key&gt;&lt;/foreign-keys&gt;&lt;ref-type name="Journal Article"&gt;17&lt;/ref-type&gt;&lt;contributors&gt;&lt;authors&gt;&lt;author&gt;Wang, Z. L.&lt;/author&gt;&lt;/authors&gt;&lt;/contributors&gt;&lt;titles&gt;&lt;title&gt;From contact electrification to triboelectric nanogenerators&lt;/title&gt;&lt;secondary-title&gt;Reports on Progress in Physics&lt;/secondary-title&gt;&lt;/titles&gt;&lt;periodical&gt;&lt;full-title&gt;Reports on Progress in Physics&lt;/full-title&gt;&lt;/periodical&gt;&lt;volume&gt;84&lt;/volume&gt;&lt;number&gt;9&lt;/number&gt;&lt;dates&gt;&lt;year&gt;2021&lt;/year&gt;&lt;pub-dates&gt;&lt;date&gt;Sep&lt;/date&gt;&lt;/pub-dates&gt;&lt;/dates&gt;&lt;isbn&gt;0034-4885&lt;/isbn&gt;&lt;accession-num&gt;WOS:000694432000001&lt;/accession-num&gt;&lt;urls&gt;&lt;related-urls&gt;&lt;url&gt;&amp;lt;Go to ISI&amp;gt;://WOS:000694432000001&lt;/url&gt;&lt;/related-urls&gt;&lt;/urls&gt;&lt;custom7&gt;096502&lt;/custom7&gt;&lt;electronic-resource-num&gt;10.1088/1361-6633/ac0a50&lt;/electronic-resource-num&gt;&lt;/record&gt;&lt;/Cite&gt;&lt;/EndNote&gt;</w:instrText>
      </w:r>
      <w:r w:rsidR="00092FAA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092FAA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363D6B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12195A">
        <w:rPr>
          <w:rFonts w:ascii="Times New Roman" w:hAnsi="Times New Roman" w:cs="Times New Roman"/>
          <w:sz w:val="24"/>
          <w:szCs w:val="24"/>
        </w:rPr>
        <w:t>T</w:t>
      </w:r>
      <w:r w:rsidR="0012195A" w:rsidRPr="00336F25">
        <w:rPr>
          <w:rFonts w:ascii="Times New Roman" w:hAnsi="Times New Roman" w:cs="Times New Roman"/>
          <w:sz w:val="24"/>
          <w:szCs w:val="24"/>
        </w:rPr>
        <w:t xml:space="preserve">he triboelectric effect </w:t>
      </w:r>
      <w:r w:rsidR="0012195A">
        <w:rPr>
          <w:rFonts w:ascii="Times New Roman" w:hAnsi="Times New Roman" w:cs="Times New Roman"/>
          <w:sz w:val="24"/>
          <w:szCs w:val="24"/>
        </w:rPr>
        <w:t>arises from a combination of</w:t>
      </w:r>
      <w:r w:rsidR="0012195A" w:rsidRPr="00336F25">
        <w:rPr>
          <w:rFonts w:ascii="Times New Roman" w:hAnsi="Times New Roman" w:cs="Times New Roman"/>
          <w:sz w:val="24"/>
          <w:szCs w:val="24"/>
        </w:rPr>
        <w:t xml:space="preserve"> friction and contact electrification</w:t>
      </w:r>
      <w:r w:rsidR="0012195A">
        <w:rPr>
          <w:rFonts w:ascii="Times New Roman" w:hAnsi="Times New Roman" w:cs="Times New Roman"/>
          <w:sz w:val="24"/>
          <w:szCs w:val="24"/>
        </w:rPr>
        <w:t>.</w:t>
      </w:r>
      <w:r w:rsidR="0012195A" w:rsidRPr="00336F25" w:rsidDel="0012195A">
        <w:rPr>
          <w:rFonts w:ascii="Times New Roman" w:hAnsi="Times New Roman" w:cs="Times New Roman"/>
          <w:sz w:val="24"/>
          <w:szCs w:val="24"/>
        </w:rPr>
        <w:t xml:space="preserve"> </w:t>
      </w:r>
      <w:r w:rsidR="0012195A">
        <w:rPr>
          <w:rFonts w:ascii="Times New Roman" w:hAnsi="Times New Roman" w:cs="Times New Roman"/>
          <w:sz w:val="24"/>
          <w:szCs w:val="24"/>
        </w:rPr>
        <w:t>Here, we will discuss</w:t>
      </w:r>
      <w:r w:rsidR="00B40ED7" w:rsidRPr="00336F25">
        <w:rPr>
          <w:rFonts w:ascii="Times New Roman" w:hAnsi="Times New Roman" w:cs="Times New Roman"/>
          <w:sz w:val="24"/>
          <w:szCs w:val="24"/>
        </w:rPr>
        <w:t xml:space="preserve"> only </w:t>
      </w:r>
      <w:r w:rsidR="0012195A">
        <w:rPr>
          <w:rFonts w:ascii="Times New Roman" w:hAnsi="Times New Roman" w:cs="Times New Roman"/>
          <w:sz w:val="24"/>
          <w:szCs w:val="24"/>
        </w:rPr>
        <w:t>TE generated at</w:t>
      </w:r>
      <w:r w:rsidR="00B40ED7" w:rsidRPr="00336F25">
        <w:rPr>
          <w:rFonts w:ascii="Times New Roman" w:hAnsi="Times New Roman" w:cs="Times New Roman"/>
          <w:sz w:val="24"/>
          <w:szCs w:val="24"/>
        </w:rPr>
        <w:t xml:space="preserve"> solid-solid interface</w:t>
      </w:r>
      <w:r w:rsidR="0012195A">
        <w:rPr>
          <w:rFonts w:ascii="Times New Roman" w:hAnsi="Times New Roman" w:cs="Times New Roman"/>
          <w:sz w:val="24"/>
          <w:szCs w:val="24"/>
        </w:rPr>
        <w:t>s</w:t>
      </w:r>
      <w:r w:rsidR="00B40ED7" w:rsidRPr="00336F25">
        <w:rPr>
          <w:rFonts w:ascii="Times New Roman" w:hAnsi="Times New Roman" w:cs="Times New Roman"/>
          <w:sz w:val="24"/>
          <w:szCs w:val="24"/>
        </w:rPr>
        <w:t xml:space="preserve"> between metal</w:t>
      </w:r>
      <w:r w:rsidR="0012195A">
        <w:rPr>
          <w:rFonts w:ascii="Times New Roman" w:hAnsi="Times New Roman" w:cs="Times New Roman"/>
          <w:sz w:val="24"/>
          <w:szCs w:val="24"/>
        </w:rPr>
        <w:t xml:space="preserve">s and </w:t>
      </w:r>
      <w:r w:rsidR="00B40ED7" w:rsidRPr="00336F25">
        <w:rPr>
          <w:rFonts w:ascii="Times New Roman" w:hAnsi="Times New Roman" w:cs="Times New Roman"/>
          <w:sz w:val="24"/>
          <w:szCs w:val="24"/>
        </w:rPr>
        <w:t>dielectric</w:t>
      </w:r>
      <w:r w:rsidR="0012195A">
        <w:rPr>
          <w:rFonts w:ascii="Times New Roman" w:hAnsi="Times New Roman" w:cs="Times New Roman"/>
          <w:sz w:val="24"/>
          <w:szCs w:val="24"/>
        </w:rPr>
        <w:t>s</w:t>
      </w:r>
      <w:r w:rsidR="00B40ED7" w:rsidRPr="00336F25">
        <w:rPr>
          <w:rFonts w:ascii="Times New Roman" w:hAnsi="Times New Roman" w:cs="Times New Roman"/>
          <w:sz w:val="24"/>
          <w:szCs w:val="24"/>
        </w:rPr>
        <w:t xml:space="preserve"> and </w:t>
      </w:r>
      <w:r w:rsidR="0012195A">
        <w:rPr>
          <w:rFonts w:ascii="Times New Roman" w:hAnsi="Times New Roman" w:cs="Times New Roman"/>
          <w:sz w:val="24"/>
          <w:szCs w:val="24"/>
        </w:rPr>
        <w:t xml:space="preserve">between two </w:t>
      </w:r>
      <w:r w:rsidR="00B40ED7" w:rsidRPr="00336F25">
        <w:rPr>
          <w:rFonts w:ascii="Times New Roman" w:hAnsi="Times New Roman" w:cs="Times New Roman"/>
          <w:sz w:val="24"/>
          <w:szCs w:val="24"/>
        </w:rPr>
        <w:t>die</w:t>
      </w:r>
      <w:r w:rsidR="00FE17E2" w:rsidRPr="00336F25">
        <w:rPr>
          <w:rFonts w:ascii="Times New Roman" w:hAnsi="Times New Roman" w:cs="Times New Roman"/>
          <w:sz w:val="24"/>
          <w:szCs w:val="24"/>
        </w:rPr>
        <w:t>lectric</w:t>
      </w:r>
      <w:r w:rsidR="0012195A">
        <w:rPr>
          <w:rFonts w:ascii="Times New Roman" w:hAnsi="Times New Roman" w:cs="Times New Roman"/>
          <w:sz w:val="24"/>
          <w:szCs w:val="24"/>
        </w:rPr>
        <w:t>s</w:t>
      </w:r>
      <w:r w:rsidR="00FE17E2" w:rsidRPr="00336F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656043" w14:textId="5BEDEF23" w:rsidR="00883443" w:rsidRPr="00336F25" w:rsidRDefault="00C124F7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Contact electrification</w:t>
      </w:r>
      <w:r w:rsidR="00A11656" w:rsidRPr="00336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(CE) across</w:t>
      </w:r>
      <w:r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7E17B8" w:rsidRPr="00336F25">
        <w:rPr>
          <w:rFonts w:ascii="Times New Roman" w:hAnsi="Times New Roman" w:cs="Times New Roman"/>
          <w:sz w:val="24"/>
          <w:szCs w:val="24"/>
        </w:rPr>
        <w:t xml:space="preserve">a solid-solid interface is </w:t>
      </w:r>
      <w:r>
        <w:rPr>
          <w:rFonts w:ascii="Times New Roman" w:hAnsi="Times New Roman" w:cs="Times New Roman"/>
          <w:sz w:val="24"/>
          <w:szCs w:val="24"/>
        </w:rPr>
        <w:t>thought</w:t>
      </w:r>
      <w:r w:rsidR="008558F4" w:rsidRPr="00336F25">
        <w:rPr>
          <w:rFonts w:ascii="Times New Roman" w:hAnsi="Times New Roman" w:cs="Times New Roman"/>
          <w:sz w:val="24"/>
          <w:szCs w:val="24"/>
        </w:rPr>
        <w:t xml:space="preserve"> to be the result of mechanically induced </w:t>
      </w:r>
      <w:r w:rsidR="004F1AB5" w:rsidRPr="00336F25">
        <w:rPr>
          <w:rFonts w:ascii="Times New Roman" w:hAnsi="Times New Roman" w:cs="Times New Roman"/>
          <w:sz w:val="24"/>
          <w:szCs w:val="24"/>
        </w:rPr>
        <w:t>electron cloud overlap</w:t>
      </w:r>
      <w:r w:rsidR="001548DE" w:rsidRPr="00336F25">
        <w:rPr>
          <w:rFonts w:ascii="Times New Roman" w:hAnsi="Times New Roman" w:cs="Times New Roman"/>
          <w:sz w:val="24"/>
          <w:szCs w:val="24"/>
        </w:rPr>
        <w:t xml:space="preserve">, allowing for a transfer of electrons between </w:t>
      </w:r>
      <w:r w:rsidR="00493686" w:rsidRPr="00336F25">
        <w:rPr>
          <w:rFonts w:ascii="Times New Roman" w:hAnsi="Times New Roman" w:cs="Times New Roman"/>
          <w:sz w:val="24"/>
          <w:szCs w:val="24"/>
        </w:rPr>
        <w:t xml:space="preserve">the </w:t>
      </w:r>
      <w:r w:rsidR="00D16A34" w:rsidRPr="00336F25">
        <w:rPr>
          <w:rFonts w:ascii="Times New Roman" w:hAnsi="Times New Roman" w:cs="Times New Roman"/>
          <w:sz w:val="24"/>
          <w:szCs w:val="24"/>
        </w:rPr>
        <w:t>two materials</w:t>
      </w:r>
      <w:r w:rsidR="00E32F8C" w:rsidRPr="00336F25">
        <w:rPr>
          <w:rFonts w:ascii="Times New Roman" w:hAnsi="Times New Roman" w:cs="Times New Roman"/>
          <w:sz w:val="24"/>
          <w:szCs w:val="24"/>
        </w:rPr>
        <w:t>.</w:t>
      </w:r>
      <w:r w:rsidR="00DC5E7A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&lt;EndNote&gt;&lt;Cite&gt;&lt;Author&gt;Wang&lt;/Author&gt;&lt;Year&gt;2020&lt;/Year&gt;&lt;RecNum&gt;29&lt;/RecNum&gt;&lt;DisplayText&gt;&lt;style face="superscript"&gt;4&lt;/style&gt;&lt;/DisplayText&gt;&lt;record&gt;&lt;rec-number&gt;29&lt;/rec-number&gt;&lt;foreign-keys&gt;&lt;key app="EN" db-id="wpwdtd2vgt29tiespttps9eft2pvd0xvzrx5" timestamp="1669479183"&gt;29&lt;/key&gt;&lt;/foreign-keys&gt;&lt;ref-type name="Journal Article"&gt;17&lt;/ref-type&gt;&lt;contributors&gt;&lt;authors&gt;&lt;author&gt;Wang, Zhong Lin&lt;/author&gt;&lt;/authors&gt;&lt;/contributors&gt;&lt;titles&gt;&lt;title&gt;Triboelectric Nanogenerator (TENG)—Sparking an Energy and Sensor Revolution&lt;/title&gt;&lt;secondary-title&gt;Advanced Energy Materials&lt;/secondary-title&gt;&lt;/titles&gt;&lt;periodical&gt;&lt;full-title&gt;Advanced Energy Materials&lt;/full-title&gt;&lt;/periodical&gt;&lt;pages&gt;2000137&lt;/pages&gt;&lt;volume&gt;10&lt;/volume&gt;&lt;number&gt;17&lt;/number&gt;&lt;dates&gt;&lt;year&gt;2020&lt;/year&gt;&lt;/dates&gt;&lt;isbn&gt;1614-6832&lt;/isbn&gt;&lt;urls&gt;&lt;related-urls&gt;&lt;url&gt;https://onlinelibrary.wiley.com/doi/abs/10.1002/aenm.202000137&lt;/url&gt;&lt;/related-urls&gt;&lt;/urls&gt;&lt;electronic-resource-num&gt;https://doi.org/10.1002/aenm.202000137&lt;/electronic-resource-num&gt;&lt;/record&gt;&lt;/Cite&gt;&lt;/EndNote&gt;</w:instrText>
      </w:r>
      <w:r w:rsidR="00DC5E7A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DC5E7A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FA3006">
        <w:rPr>
          <w:rFonts w:ascii="Times New Roman" w:hAnsi="Times New Roman" w:cs="Times New Roman"/>
          <w:sz w:val="24"/>
          <w:szCs w:val="24"/>
        </w:rPr>
        <w:t xml:space="preserve"> Zhou</w:t>
      </w:r>
      <w:r w:rsidR="00A60631" w:rsidRPr="00336F25">
        <w:rPr>
          <w:rFonts w:ascii="Times New Roman" w:hAnsi="Times New Roman" w:cs="Times New Roman"/>
          <w:sz w:val="24"/>
          <w:szCs w:val="24"/>
        </w:rPr>
        <w:t xml:space="preserve"> et al</w:t>
      </w:r>
      <w:r w:rsidR="00D178CD">
        <w:rPr>
          <w:rFonts w:ascii="Times New Roman" w:hAnsi="Times New Roman" w:cs="Times New Roman"/>
          <w:sz w:val="24"/>
          <w:szCs w:val="24"/>
        </w:rPr>
        <w:t>.</w:t>
      </w:r>
      <w:r w:rsidR="00A60631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Pr="00336F25">
        <w:rPr>
          <w:rFonts w:ascii="Times New Roman" w:hAnsi="Times New Roman" w:cs="Times New Roman"/>
          <w:sz w:val="24"/>
          <w:szCs w:val="24"/>
        </w:rPr>
        <w:t>visualize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36F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36F25">
        <w:rPr>
          <w:rFonts w:ascii="Times New Roman" w:hAnsi="Times New Roman" w:cs="Times New Roman"/>
          <w:sz w:val="24"/>
          <w:szCs w:val="24"/>
        </w:rPr>
        <w:t>E of a SiO</w:t>
      </w:r>
      <w:r w:rsidRPr="00336F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6F25">
        <w:rPr>
          <w:rFonts w:ascii="Times New Roman" w:hAnsi="Times New Roman" w:cs="Times New Roman"/>
          <w:sz w:val="24"/>
          <w:szCs w:val="24"/>
        </w:rPr>
        <w:t xml:space="preserve"> sample </w:t>
      </w:r>
      <w:r>
        <w:rPr>
          <w:rFonts w:ascii="Times New Roman" w:hAnsi="Times New Roman" w:cs="Times New Roman"/>
          <w:sz w:val="24"/>
          <w:szCs w:val="24"/>
        </w:rPr>
        <w:t xml:space="preserve">on top of n-Si </w:t>
      </w:r>
      <w:r w:rsidR="000A36D8" w:rsidRPr="00336F25">
        <w:rPr>
          <w:rFonts w:ascii="Times New Roman" w:hAnsi="Times New Roman" w:cs="Times New Roman"/>
          <w:sz w:val="24"/>
          <w:szCs w:val="24"/>
        </w:rPr>
        <w:t>with</w:t>
      </w:r>
      <w:r w:rsidR="0017002C" w:rsidRPr="00336F25">
        <w:rPr>
          <w:rFonts w:ascii="Times New Roman" w:hAnsi="Times New Roman" w:cs="Times New Roman"/>
          <w:sz w:val="24"/>
          <w:szCs w:val="24"/>
        </w:rPr>
        <w:t xml:space="preserve"> kelvin </w:t>
      </w:r>
      <w:r w:rsidR="0017002C" w:rsidRPr="00336F25">
        <w:rPr>
          <w:rFonts w:ascii="Times New Roman" w:hAnsi="Times New Roman" w:cs="Times New Roman"/>
          <w:sz w:val="24"/>
          <w:szCs w:val="24"/>
        </w:rPr>
        <w:lastRenderedPageBreak/>
        <w:t>probe for</w:t>
      </w:r>
      <w:r w:rsidR="00A65762" w:rsidRPr="00336F25">
        <w:rPr>
          <w:rFonts w:ascii="Times New Roman" w:hAnsi="Times New Roman" w:cs="Times New Roman"/>
          <w:sz w:val="24"/>
          <w:szCs w:val="24"/>
        </w:rPr>
        <w:t xml:space="preserve">ce microscopy (KPFM) and atomic force </w:t>
      </w:r>
      <w:r w:rsidR="00883443" w:rsidRPr="00336F25">
        <w:rPr>
          <w:rFonts w:ascii="Times New Roman" w:hAnsi="Times New Roman" w:cs="Times New Roman"/>
          <w:sz w:val="24"/>
          <w:szCs w:val="24"/>
        </w:rPr>
        <w:t>microscopy</w:t>
      </w:r>
      <w:r w:rsidR="00A65762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83443" w:rsidRPr="00336F25">
        <w:rPr>
          <w:rFonts w:ascii="Times New Roman" w:hAnsi="Times New Roman" w:cs="Times New Roman"/>
          <w:sz w:val="24"/>
          <w:szCs w:val="24"/>
        </w:rPr>
        <w:t>(</w:t>
      </w:r>
      <w:r w:rsidR="00A65762" w:rsidRPr="00336F25">
        <w:rPr>
          <w:rFonts w:ascii="Times New Roman" w:hAnsi="Times New Roman" w:cs="Times New Roman"/>
          <w:sz w:val="24"/>
          <w:szCs w:val="24"/>
        </w:rPr>
        <w:t>AFM</w:t>
      </w:r>
      <w:r w:rsidR="00883443" w:rsidRPr="00336F25">
        <w:rPr>
          <w:rFonts w:ascii="Times New Roman" w:hAnsi="Times New Roman" w:cs="Times New Roman"/>
          <w:sz w:val="24"/>
          <w:szCs w:val="24"/>
        </w:rPr>
        <w:t>)</w:t>
      </w:r>
      <w:r w:rsidR="00A65762" w:rsidRPr="00336F2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</w:t>
      </w:r>
      <w:r w:rsidR="00883443" w:rsidRPr="00336F25">
        <w:rPr>
          <w:rFonts w:ascii="Times New Roman" w:hAnsi="Times New Roman" w:cs="Times New Roman"/>
          <w:sz w:val="24"/>
          <w:szCs w:val="24"/>
        </w:rPr>
        <w:t xml:space="preserve"> conducting </w:t>
      </w:r>
      <w:r w:rsidR="00A25BF0" w:rsidRPr="00336F25">
        <w:rPr>
          <w:rFonts w:ascii="Times New Roman" w:hAnsi="Times New Roman" w:cs="Times New Roman"/>
          <w:sz w:val="24"/>
          <w:szCs w:val="24"/>
        </w:rPr>
        <w:t xml:space="preserve">AFM </w:t>
      </w:r>
      <w:r w:rsidR="00DB5BF6" w:rsidRPr="00336F25">
        <w:rPr>
          <w:rFonts w:ascii="Times New Roman" w:hAnsi="Times New Roman" w:cs="Times New Roman"/>
          <w:sz w:val="24"/>
          <w:szCs w:val="24"/>
        </w:rPr>
        <w:t xml:space="preserve">Pt </w:t>
      </w:r>
      <w:r w:rsidR="00883443" w:rsidRPr="00336F25">
        <w:rPr>
          <w:rFonts w:ascii="Times New Roman" w:hAnsi="Times New Roman" w:cs="Times New Roman"/>
          <w:sz w:val="24"/>
          <w:szCs w:val="24"/>
        </w:rPr>
        <w:t xml:space="preserve">tip </w:t>
      </w:r>
      <w:r w:rsidR="00A13A3D" w:rsidRPr="00336F25">
        <w:rPr>
          <w:rFonts w:ascii="Times New Roman" w:hAnsi="Times New Roman" w:cs="Times New Roman"/>
          <w:sz w:val="24"/>
          <w:szCs w:val="24"/>
        </w:rPr>
        <w:t xml:space="preserve">with a </w:t>
      </w:r>
      <w:r w:rsidR="00E53561" w:rsidRPr="00336F25">
        <w:rPr>
          <w:rFonts w:ascii="Times New Roman" w:hAnsi="Times New Roman" w:cs="Times New Roman"/>
          <w:sz w:val="24"/>
          <w:szCs w:val="24"/>
        </w:rPr>
        <w:t xml:space="preserve">50 </w:t>
      </w:r>
      <w:r w:rsidR="00372F31" w:rsidRPr="00336F25">
        <w:rPr>
          <w:rFonts w:ascii="Times New Roman" w:hAnsi="Times New Roman" w:cs="Times New Roman"/>
          <w:sz w:val="24"/>
          <w:szCs w:val="24"/>
        </w:rPr>
        <w:t>n</w:t>
      </w:r>
      <w:r w:rsidR="00E53561" w:rsidRPr="00336F25">
        <w:rPr>
          <w:rFonts w:ascii="Times New Roman" w:hAnsi="Times New Roman" w:cs="Times New Roman"/>
          <w:sz w:val="24"/>
          <w:szCs w:val="24"/>
        </w:rPr>
        <w:t xml:space="preserve">m diameter </w:t>
      </w:r>
      <w:r>
        <w:rPr>
          <w:rFonts w:ascii="Times New Roman" w:hAnsi="Times New Roman" w:cs="Times New Roman"/>
          <w:sz w:val="24"/>
          <w:szCs w:val="24"/>
        </w:rPr>
        <w:t>was used to press the SiO</w:t>
      </w:r>
      <w:r w:rsidRPr="009539E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into the underlying n-Si surface, and the resulting</w:t>
      </w:r>
      <w:r w:rsidR="00883443" w:rsidRPr="00336F25">
        <w:rPr>
          <w:rFonts w:ascii="Times New Roman" w:hAnsi="Times New Roman" w:cs="Times New Roman"/>
          <w:sz w:val="24"/>
          <w:szCs w:val="24"/>
        </w:rPr>
        <w:t xml:space="preserve"> surface potential</w:t>
      </w:r>
      <w:r w:rsidR="00A25BF0" w:rsidRPr="00336F25">
        <w:rPr>
          <w:rFonts w:ascii="Times New Roman" w:hAnsi="Times New Roman" w:cs="Times New Roman"/>
          <w:sz w:val="24"/>
          <w:szCs w:val="24"/>
        </w:rPr>
        <w:t xml:space="preserve"> within a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5BF0" w:rsidRPr="00336F25">
        <w:rPr>
          <w:rFonts w:ascii="Times New Roman" w:hAnsi="Times New Roman" w:cs="Times New Roman"/>
          <w:sz w:val="24"/>
          <w:szCs w:val="24"/>
        </w:rPr>
        <w:t xml:space="preserve">µm area </w:t>
      </w:r>
      <w:r w:rsidR="009A4098">
        <w:rPr>
          <w:rFonts w:ascii="Times New Roman" w:hAnsi="Times New Roman" w:cs="Times New Roman"/>
          <w:sz w:val="24"/>
          <w:szCs w:val="24"/>
        </w:rPr>
        <w:t>was determined from</w:t>
      </w:r>
      <w:r w:rsidR="00883443" w:rsidRPr="00336F25">
        <w:rPr>
          <w:rFonts w:ascii="Times New Roman" w:hAnsi="Times New Roman" w:cs="Times New Roman"/>
          <w:sz w:val="24"/>
          <w:szCs w:val="24"/>
        </w:rPr>
        <w:t xml:space="preserve"> the potential difference between the tip and the sample</w:t>
      </w:r>
      <w:r w:rsidR="009F40FC" w:rsidRPr="00336F25">
        <w:rPr>
          <w:rFonts w:ascii="Times New Roman" w:hAnsi="Times New Roman" w:cs="Times New Roman"/>
          <w:sz w:val="24"/>
          <w:szCs w:val="24"/>
        </w:rPr>
        <w:t xml:space="preserve"> upon contact</w:t>
      </w:r>
      <w:r w:rsidR="001C4864">
        <w:rPr>
          <w:rFonts w:ascii="Times New Roman" w:hAnsi="Times New Roman" w:cs="Times New Roman"/>
          <w:sz w:val="24"/>
          <w:szCs w:val="24"/>
        </w:rPr>
        <w:t xml:space="preserve"> (Figure 2)</w:t>
      </w:r>
      <w:r w:rsidR="009F40FC" w:rsidRPr="00336F25">
        <w:rPr>
          <w:rFonts w:ascii="Times New Roman" w:hAnsi="Times New Roman" w:cs="Times New Roman"/>
          <w:sz w:val="24"/>
          <w:szCs w:val="24"/>
        </w:rPr>
        <w:t>.</w:t>
      </w:r>
      <w:r w:rsidR="00FA3006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&lt;EndNote&gt;&lt;Cite&gt;&lt;Author&gt;Zhou&lt;/Author&gt;&lt;Year&gt;2013&lt;/Year&gt;&lt;RecNum&gt;9&lt;/RecNum&gt;&lt;DisplayText&gt;&lt;style face="superscript"&gt;7&lt;/style&gt;&lt;/DisplayText&gt;&lt;record&gt;&lt;rec-number&gt;9&lt;/rec-number&gt;&lt;foreign-keys&gt;&lt;key app="EN" db-id="td5p0ff0k5avfaera5ypsww15dxtd09def2x" timestamp="1669835498"&gt;9&lt;/key&gt;&lt;/foreign-keys&gt;&lt;ref-type name="Journal Article"&gt;17&lt;/ref-type&gt;&lt;contributors&gt;&lt;authors&gt;&lt;author&gt;Zhou, Yu Sheng&lt;/author&gt;&lt;author&gt;Liu, Ying&lt;/author&gt;&lt;author&gt;Zhu, Guang&lt;/author&gt;&lt;author&gt;Lin, Zong-Hong&lt;/author&gt;&lt;author&gt;Pan, Caofeng&lt;/author&gt;&lt;author&gt;Jing, Qingshen&lt;/author&gt;&lt;author&gt;Wang, Zhong Lin&lt;/author&gt;&lt;/authors&gt;&lt;/contributors&gt;&lt;titles&gt;&lt;title&gt;In Situ Quantitative Study of Nanoscale Triboelectrification and Patterning&lt;/title&gt;&lt;secondary-title&gt;Nano Letters&lt;/secondary-title&gt;&lt;/titles&gt;&lt;periodical&gt;&lt;full-title&gt;Nano Letters&lt;/full-title&gt;&lt;/periodical&gt;&lt;pages&gt;2771-2776&lt;/pages&gt;&lt;volume&gt;13&lt;/volume&gt;&lt;number&gt;6&lt;/number&gt;&lt;dates&gt;&lt;year&gt;2013&lt;/year&gt;&lt;pub-dates&gt;&lt;date&gt;2013/06/12&lt;/date&gt;&lt;/pub-dates&gt;&lt;/dates&gt;&lt;publisher&gt;American Chemical Society&lt;/publisher&gt;&lt;isbn&gt;1530-6984&lt;/isbn&gt;&lt;urls&gt;&lt;related-urls&gt;&lt;url&gt;https://doi.org/10.1021/nl401006x&lt;/url&gt;&lt;/related-urls&gt;&lt;/urls&gt;&lt;electronic-resource-num&gt;10.1021/nl401006x&lt;/electronic-resource-num&gt;&lt;/record&gt;&lt;/Cite&gt;&lt;/EndNote&gt;</w:instrText>
      </w:r>
      <w:r w:rsidR="00FA3006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7</w:t>
      </w:r>
      <w:r w:rsidR="00FA3006">
        <w:rPr>
          <w:rFonts w:ascii="Times New Roman" w:hAnsi="Times New Roman" w:cs="Times New Roman"/>
          <w:sz w:val="24"/>
          <w:szCs w:val="24"/>
        </w:rPr>
        <w:fldChar w:fldCharType="end"/>
      </w:r>
      <w:r w:rsidR="009F40FC" w:rsidRPr="00336F25">
        <w:rPr>
          <w:rFonts w:ascii="Times New Roman" w:hAnsi="Times New Roman" w:cs="Times New Roman"/>
          <w:sz w:val="24"/>
          <w:szCs w:val="24"/>
        </w:rPr>
        <w:t xml:space="preserve"> A voltage bias </w:t>
      </w:r>
      <w:r w:rsidR="0061240C">
        <w:rPr>
          <w:rFonts w:ascii="Times New Roman" w:hAnsi="Times New Roman" w:cs="Times New Roman"/>
          <w:sz w:val="24"/>
          <w:szCs w:val="24"/>
        </w:rPr>
        <w:t>wa</w:t>
      </w:r>
      <w:r w:rsidR="009F40FC" w:rsidRPr="00336F25">
        <w:rPr>
          <w:rFonts w:ascii="Times New Roman" w:hAnsi="Times New Roman" w:cs="Times New Roman"/>
          <w:sz w:val="24"/>
          <w:szCs w:val="24"/>
        </w:rPr>
        <w:t xml:space="preserve">s applied </w:t>
      </w:r>
      <w:r w:rsidR="00E62421" w:rsidRPr="00336F25">
        <w:rPr>
          <w:rFonts w:ascii="Times New Roman" w:hAnsi="Times New Roman" w:cs="Times New Roman"/>
          <w:sz w:val="24"/>
          <w:szCs w:val="24"/>
        </w:rPr>
        <w:t xml:space="preserve">to nullify the </w:t>
      </w:r>
      <w:r w:rsidR="00A33608" w:rsidRPr="00336F25">
        <w:rPr>
          <w:rFonts w:ascii="Times New Roman" w:hAnsi="Times New Roman" w:cs="Times New Roman"/>
          <w:sz w:val="24"/>
          <w:szCs w:val="24"/>
        </w:rPr>
        <w:t>contact potential difference</w:t>
      </w:r>
      <w:r w:rsidR="009A4098">
        <w:rPr>
          <w:rFonts w:ascii="Times New Roman" w:hAnsi="Times New Roman" w:cs="Times New Roman"/>
          <w:sz w:val="24"/>
          <w:szCs w:val="24"/>
        </w:rPr>
        <w:t>;</w:t>
      </w:r>
      <w:r w:rsidR="009A4098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3B7719" w:rsidRPr="00336F25">
        <w:rPr>
          <w:rFonts w:ascii="Times New Roman" w:hAnsi="Times New Roman" w:cs="Times New Roman"/>
          <w:sz w:val="24"/>
          <w:szCs w:val="24"/>
        </w:rPr>
        <w:t xml:space="preserve">this voltage </w:t>
      </w:r>
      <w:r w:rsidR="00141295" w:rsidRPr="00336F25">
        <w:rPr>
          <w:rFonts w:ascii="Times New Roman" w:hAnsi="Times New Roman" w:cs="Times New Roman"/>
          <w:sz w:val="24"/>
          <w:szCs w:val="24"/>
        </w:rPr>
        <w:t>bias</w:t>
      </w:r>
      <w:r w:rsidR="003B7719" w:rsidRPr="00336F25">
        <w:rPr>
          <w:rFonts w:ascii="Times New Roman" w:hAnsi="Times New Roman" w:cs="Times New Roman"/>
          <w:sz w:val="24"/>
          <w:szCs w:val="24"/>
        </w:rPr>
        <w:t xml:space="preserve"> is equal to </w:t>
      </w:r>
      <w:r>
        <w:rPr>
          <w:rFonts w:ascii="Times New Roman" w:hAnsi="Times New Roman" w:cs="Times New Roman"/>
          <w:sz w:val="24"/>
          <w:szCs w:val="24"/>
        </w:rPr>
        <w:t>difference in</w:t>
      </w:r>
      <w:r w:rsidR="003B7719" w:rsidRPr="00336F25">
        <w:rPr>
          <w:rFonts w:ascii="Times New Roman" w:hAnsi="Times New Roman" w:cs="Times New Roman"/>
          <w:sz w:val="24"/>
          <w:szCs w:val="24"/>
        </w:rPr>
        <w:t xml:space="preserve"> work function between the </w:t>
      </w:r>
      <w:r w:rsidR="00666495" w:rsidRPr="00336F25">
        <w:rPr>
          <w:rFonts w:ascii="Times New Roman" w:hAnsi="Times New Roman" w:cs="Times New Roman"/>
          <w:sz w:val="24"/>
          <w:szCs w:val="24"/>
        </w:rPr>
        <w:t>sample and the tip</w:t>
      </w:r>
      <w:r w:rsidR="00697D46" w:rsidRPr="00336F25">
        <w:rPr>
          <w:rFonts w:ascii="Times New Roman" w:hAnsi="Times New Roman" w:cs="Times New Roman"/>
          <w:sz w:val="24"/>
          <w:szCs w:val="24"/>
        </w:rPr>
        <w:t xml:space="preserve">, </w:t>
      </w:r>
      <w:r w:rsidR="00FD1BE1" w:rsidRPr="00336F2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91" behindDoc="1" locked="0" layoutInCell="1" allowOverlap="1" wp14:anchorId="34C8FF40" wp14:editId="0EB45E83">
                <wp:simplePos x="0" y="0"/>
                <wp:positionH relativeFrom="column">
                  <wp:posOffset>2914650</wp:posOffset>
                </wp:positionH>
                <wp:positionV relativeFrom="page">
                  <wp:posOffset>2019300</wp:posOffset>
                </wp:positionV>
                <wp:extent cx="3060065" cy="3200400"/>
                <wp:effectExtent l="0" t="0" r="6985" b="0"/>
                <wp:wrapThrough wrapText="bothSides">
                  <wp:wrapPolygon edited="0">
                    <wp:start x="0" y="0"/>
                    <wp:lineTo x="0" y="21471"/>
                    <wp:lineTo x="21515" y="21471"/>
                    <wp:lineTo x="21515" y="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419FB" w14:textId="3A4953AE" w:rsidR="00C4426D" w:rsidRDefault="00C4426D" w:rsidP="006124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BFEEC" wp14:editId="3CA99808">
                                  <wp:extent cx="2895345" cy="2571750"/>
                                  <wp:effectExtent l="0" t="0" r="635" b="0"/>
                                  <wp:docPr id="20" name="Picture 30" descr="Diagram&#10;&#10;Description automatically generated with medium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ECB7B32-831F-E0A5-3885-6C4C26E35F7A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0" descr="Diagram&#10;&#10;Description automatically generated with medium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CB7B32-831F-E0A5-3885-6C4C26E35F7A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345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9A879" w14:textId="3E514390" w:rsidR="00D943FC" w:rsidRDefault="001D3DCA" w:rsidP="00D178CD">
                            <w:pPr>
                              <w:spacing w:line="240" w:lineRule="auto"/>
                              <w:jc w:val="both"/>
                            </w:pPr>
                            <w:r w:rsidRPr="004166D1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 w:rsidR="00C70A7B" w:rsidRPr="004166D1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70A7B" w:rsidRPr="004166D1">
                              <w:rPr>
                                <w:rFonts w:ascii="Times New Roman" w:hAnsi="Times New Roman" w:cs="Times New Roman"/>
                              </w:rPr>
                              <w:t xml:space="preserve"> Schematic of </w:t>
                            </w:r>
                            <w:r w:rsidR="002656A6" w:rsidRPr="004166D1">
                              <w:rPr>
                                <w:rFonts w:ascii="Times New Roman" w:hAnsi="Times New Roman" w:cs="Times New Roman"/>
                              </w:rPr>
                              <w:t xml:space="preserve">a </w:t>
                            </w:r>
                            <w:r w:rsidR="00C70A7B" w:rsidRPr="004166D1">
                              <w:rPr>
                                <w:rFonts w:ascii="Times New Roman" w:hAnsi="Times New Roman" w:cs="Times New Roman"/>
                              </w:rPr>
                              <w:t>contact</w:t>
                            </w:r>
                            <w:r w:rsidR="002656A6" w:rsidRPr="004166D1">
                              <w:rPr>
                                <w:rFonts w:ascii="Times New Roman" w:hAnsi="Times New Roman" w:cs="Times New Roman"/>
                              </w:rPr>
                              <w:t>-mode TENG. Reproduced from refer</w:t>
                            </w:r>
                            <w:r w:rsidR="004166D1">
                              <w:rPr>
                                <w:rFonts w:ascii="Times New Roman" w:hAnsi="Times New Roman" w:cs="Times New Roman"/>
                              </w:rPr>
                              <w:t xml:space="preserve">ence </w:t>
                            </w:r>
                            <w:r w:rsidR="004166D1" w:rsidRPr="004166D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4166D1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FF40" id="_x0000_s1028" type="#_x0000_t202" style="position:absolute;left:0;text-align:left;margin-left:229.5pt;margin-top:159pt;width:240.95pt;height:252pt;z-index:-2516561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" stroked="f">
                <v:textbox>
                  <w:txbxContent>
                    <w:p w14:paraId="7FB419FB" w14:textId="3A4953AE" w:rsidR="00C4426D" w:rsidRDefault="00C4426D" w:rsidP="0061240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1BFEEC" wp14:editId="3CA99808">
                            <wp:extent cx="2895345" cy="2571750"/>
                            <wp:effectExtent l="0" t="0" r="635" b="0"/>
                            <wp:docPr id="20" name="Picture 30" descr="Diagram&#10;&#10;Description automatically generated with medium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ECB7B32-831F-E0A5-3885-6C4C26E35F7A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0" descr="Diagram&#10;&#10;Description automatically generated with medium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1ECB7B32-831F-E0A5-3885-6C4C26E35F7A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345" cy="2571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9A879" w14:textId="3E514390" w:rsidR="00D943FC" w:rsidRDefault="001D3DCA" w:rsidP="00D178CD">
                      <w:pPr>
                        <w:spacing w:line="240" w:lineRule="auto"/>
                        <w:jc w:val="both"/>
                      </w:pPr>
                      <w:r w:rsidRPr="004166D1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 w:rsidR="00C70A7B" w:rsidRPr="004166D1">
                        <w:rPr>
                          <w:rFonts w:ascii="Times New Roman" w:hAnsi="Times New Roman" w:cs="Times New Roman"/>
                        </w:rPr>
                        <w:t>3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C70A7B" w:rsidRPr="004166D1">
                        <w:rPr>
                          <w:rFonts w:ascii="Times New Roman" w:hAnsi="Times New Roman" w:cs="Times New Roman"/>
                        </w:rPr>
                        <w:t xml:space="preserve"> Schematic of </w:t>
                      </w:r>
                      <w:r w:rsidR="002656A6" w:rsidRPr="004166D1">
                        <w:rPr>
                          <w:rFonts w:ascii="Times New Roman" w:hAnsi="Times New Roman" w:cs="Times New Roman"/>
                        </w:rPr>
                        <w:t xml:space="preserve">a </w:t>
                      </w:r>
                      <w:r w:rsidR="00C70A7B" w:rsidRPr="004166D1">
                        <w:rPr>
                          <w:rFonts w:ascii="Times New Roman" w:hAnsi="Times New Roman" w:cs="Times New Roman"/>
                        </w:rPr>
                        <w:t>contact</w:t>
                      </w:r>
                      <w:r w:rsidR="002656A6" w:rsidRPr="004166D1">
                        <w:rPr>
                          <w:rFonts w:ascii="Times New Roman" w:hAnsi="Times New Roman" w:cs="Times New Roman"/>
                        </w:rPr>
                        <w:t>-mode TENG. Reproduced from refer</w:t>
                      </w:r>
                      <w:r w:rsidR="004166D1">
                        <w:rPr>
                          <w:rFonts w:ascii="Times New Roman" w:hAnsi="Times New Roman" w:cs="Times New Roman"/>
                        </w:rPr>
                        <w:t xml:space="preserve">ence </w:t>
                      </w:r>
                      <w:r w:rsidR="004166D1" w:rsidRPr="004166D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4166D1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36C27" w:rsidRPr="00336F25">
        <w:rPr>
          <w:rFonts w:ascii="Times New Roman" w:hAnsi="Times New Roman" w:cs="Times New Roman"/>
          <w:sz w:val="24"/>
          <w:szCs w:val="24"/>
        </w:rPr>
        <w:t xml:space="preserve">thus </w:t>
      </w:r>
      <w:r w:rsidR="009A4098" w:rsidRPr="00336F25">
        <w:rPr>
          <w:rFonts w:ascii="Times New Roman" w:hAnsi="Times New Roman" w:cs="Times New Roman"/>
          <w:sz w:val="24"/>
          <w:szCs w:val="24"/>
        </w:rPr>
        <w:t>allow</w:t>
      </w:r>
      <w:r w:rsidR="009A4098">
        <w:rPr>
          <w:rFonts w:ascii="Times New Roman" w:hAnsi="Times New Roman" w:cs="Times New Roman"/>
          <w:sz w:val="24"/>
          <w:szCs w:val="24"/>
        </w:rPr>
        <w:t>ing</w:t>
      </w:r>
      <w:r w:rsidR="009A4098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02D40" w:rsidRPr="00336F25">
        <w:rPr>
          <w:rFonts w:ascii="Times New Roman" w:hAnsi="Times New Roman" w:cs="Times New Roman"/>
          <w:sz w:val="24"/>
          <w:szCs w:val="24"/>
        </w:rPr>
        <w:t xml:space="preserve">the magnitude and sign of the </w:t>
      </w:r>
      <w:r w:rsidR="00E71EB8" w:rsidRPr="00336F25">
        <w:rPr>
          <w:rFonts w:ascii="Times New Roman" w:hAnsi="Times New Roman" w:cs="Times New Roman"/>
          <w:sz w:val="24"/>
          <w:szCs w:val="24"/>
        </w:rPr>
        <w:t>contact potential</w:t>
      </w:r>
      <w:r w:rsidR="00FF605E" w:rsidRPr="00336F25">
        <w:rPr>
          <w:rFonts w:ascii="Times New Roman" w:hAnsi="Times New Roman" w:cs="Times New Roman"/>
          <w:sz w:val="24"/>
          <w:szCs w:val="24"/>
        </w:rPr>
        <w:t xml:space="preserve"> as a result of TE</w:t>
      </w:r>
      <w:r w:rsidR="00802D40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9A4098">
        <w:rPr>
          <w:rFonts w:ascii="Times New Roman" w:hAnsi="Times New Roman" w:cs="Times New Roman"/>
          <w:sz w:val="24"/>
          <w:szCs w:val="24"/>
        </w:rPr>
        <w:t>to</w:t>
      </w:r>
      <w:r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02D40" w:rsidRPr="00336F25">
        <w:rPr>
          <w:rFonts w:ascii="Times New Roman" w:hAnsi="Times New Roman" w:cs="Times New Roman"/>
          <w:sz w:val="24"/>
          <w:szCs w:val="24"/>
        </w:rPr>
        <w:t>be measured</w:t>
      </w:r>
      <w:r w:rsidR="003F4F94" w:rsidRPr="00336F25">
        <w:rPr>
          <w:rFonts w:ascii="Times New Roman" w:hAnsi="Times New Roman" w:cs="Times New Roman"/>
          <w:sz w:val="24"/>
          <w:szCs w:val="24"/>
        </w:rPr>
        <w:t>.</w:t>
      </w:r>
      <w:r w:rsidR="000659D3" w:rsidRPr="00336F25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PEVuZE5vdGU+PENpdGU+PEF1dGhvcj5NZWxpdHo8L0F1dGhvcj48WWVhcj4yMDExPC9ZZWFyPjxS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=
</w:fldData>
        </w:fldChar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C256D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PEVuZE5vdGU+PENpdGU+PEF1dGhvcj5NZWxpdHo8L0F1dGhvcj48WWVhcj4yMDExPC9ZZWFyPjxS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=
</w:fldData>
        </w:fldChar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C256D">
        <w:rPr>
          <w:rFonts w:ascii="Times New Roman" w:hAnsi="Times New Roman" w:cs="Times New Roman"/>
          <w:sz w:val="24"/>
          <w:szCs w:val="24"/>
        </w:rPr>
      </w:r>
      <w:r w:rsidR="005C256D">
        <w:rPr>
          <w:rFonts w:ascii="Times New Roman" w:hAnsi="Times New Roman" w:cs="Times New Roman"/>
          <w:sz w:val="24"/>
          <w:szCs w:val="24"/>
        </w:rPr>
        <w:fldChar w:fldCharType="end"/>
      </w:r>
      <w:r w:rsidR="000659D3" w:rsidRPr="00336F25">
        <w:rPr>
          <w:rFonts w:ascii="Times New Roman" w:hAnsi="Times New Roman" w:cs="Times New Roman"/>
          <w:sz w:val="24"/>
          <w:szCs w:val="24"/>
        </w:rPr>
      </w:r>
      <w:r w:rsidR="000659D3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4, 8</w:t>
      </w:r>
      <w:r w:rsidR="000659D3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6A43A6" w:rsidRPr="00336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748A5" w14:textId="3C9FDCFF" w:rsidR="008F3C08" w:rsidRDefault="00337D6B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6F25">
        <w:rPr>
          <w:rFonts w:ascii="Times New Roman" w:hAnsi="Times New Roman" w:cs="Times New Roman"/>
          <w:sz w:val="24"/>
          <w:szCs w:val="24"/>
        </w:rPr>
        <w:t xml:space="preserve">The </w:t>
      </w:r>
      <w:r w:rsidR="00F1385C" w:rsidRPr="00336F25">
        <w:rPr>
          <w:rFonts w:ascii="Times New Roman" w:hAnsi="Times New Roman" w:cs="Times New Roman"/>
          <w:sz w:val="24"/>
          <w:szCs w:val="24"/>
        </w:rPr>
        <w:t xml:space="preserve">Wang group at Georgia tech were the first to construct a </w:t>
      </w:r>
      <w:r w:rsidR="00DD1938" w:rsidRPr="00336F25">
        <w:rPr>
          <w:rFonts w:ascii="Times New Roman" w:hAnsi="Times New Roman" w:cs="Times New Roman"/>
          <w:sz w:val="24"/>
          <w:szCs w:val="24"/>
        </w:rPr>
        <w:t>TENG device in 2012</w:t>
      </w:r>
      <w:r w:rsidR="006A33A5" w:rsidRPr="00336F25">
        <w:rPr>
          <w:rFonts w:ascii="Times New Roman" w:hAnsi="Times New Roman" w:cs="Times New Roman"/>
          <w:sz w:val="24"/>
          <w:szCs w:val="24"/>
        </w:rPr>
        <w:t>.</w:t>
      </w:r>
      <w:r w:rsidR="00DA5D93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&lt;EndNote&gt;&lt;Cite&gt;&lt;Author&gt;Yang&lt;/Author&gt;&lt;Year&gt;2012&lt;/Year&gt;&lt;RecNum&gt;36&lt;/RecNum&gt;&lt;DisplayText&gt;&lt;style face="superscript"&gt;9&lt;/style&gt;&lt;/DisplayText&gt;&lt;record&gt;&lt;rec-number&gt;36&lt;/rec-number&gt;&lt;foreign-keys&gt;&lt;key app="EN" db-id="wpwdtd2vgt29tiespttps9eft2pvd0xvzrx5" timestamp="1669716781"&gt;36&lt;/key&gt;&lt;/foreign-keys&gt;&lt;ref-type name="Journal Article"&gt;17&lt;/ref-type&gt;&lt;contributors&gt;&lt;authors&gt;&lt;author&gt;Yang, Ya&lt;/author&gt;&lt;author&gt;Lin, Long&lt;/author&gt;&lt;author&gt;Zhang, Yue&lt;/author&gt;&lt;author&gt;Jing, Qingshen&lt;/author&gt;&lt;author&gt;Hou, Te-Chien&lt;/author&gt;&lt;author&gt;Wang, Zhong Lin&lt;/author&gt;&lt;/authors&gt;&lt;/contributors&gt;&lt;titles&gt;&lt;title&gt;Self-Powered Magnetic Sensor Based on a Triboelectric Nanogenerator&lt;/title&gt;&lt;secondary-title&gt;ACS Nano&lt;/secondary-title&gt;&lt;/titles&gt;&lt;periodical&gt;&lt;full-title&gt;ACS Nano&lt;/full-title&gt;&lt;/periodical&gt;&lt;pages&gt;10378-10383&lt;/pages&gt;&lt;volume&gt;6&lt;/volume&gt;&lt;number&gt;11&lt;/number&gt;&lt;dates&gt;&lt;year&gt;2012&lt;/year&gt;&lt;pub-dates&gt;&lt;date&gt;2012/11/27&lt;/date&gt;&lt;/pub-dates&gt;&lt;/dates&gt;&lt;publisher&gt;American Chemical Society&lt;/publisher&gt;&lt;isbn&gt;1936-0851&lt;/isbn&gt;&lt;urls&gt;&lt;related-urls&gt;&lt;url&gt;https://doi.org/10.1021/nn304374m&lt;/url&gt;&lt;/related-urls&gt;&lt;/urls&gt;&lt;electronic-resource-num&gt;10.1021/nn304374m&lt;/electronic-resource-num&gt;&lt;/record&gt;&lt;/Cite&gt;&lt;/EndNote&gt;</w:instrText>
      </w:r>
      <w:r w:rsidR="00DA5D93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DA5D93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DA5D93" w:rsidRPr="00336F25">
        <w:rPr>
          <w:rFonts w:ascii="Times New Roman" w:hAnsi="Times New Roman" w:cs="Times New Roman"/>
          <w:sz w:val="24"/>
          <w:szCs w:val="24"/>
        </w:rPr>
        <w:t xml:space="preserve"> The general </w:t>
      </w:r>
      <w:r w:rsidR="0061240C">
        <w:rPr>
          <w:rFonts w:ascii="Times New Roman" w:hAnsi="Times New Roman" w:cs="Times New Roman"/>
          <w:sz w:val="24"/>
          <w:szCs w:val="24"/>
        </w:rPr>
        <w:t>design</w:t>
      </w:r>
      <w:r w:rsidR="00AC5B69" w:rsidRPr="00336F25">
        <w:rPr>
          <w:rFonts w:ascii="Times New Roman" w:hAnsi="Times New Roman" w:cs="Times New Roman"/>
          <w:sz w:val="24"/>
          <w:szCs w:val="24"/>
        </w:rPr>
        <w:t xml:space="preserve"> of their device </w:t>
      </w:r>
      <w:r w:rsidR="00BF39FA" w:rsidRPr="00336F25">
        <w:rPr>
          <w:rFonts w:ascii="Times New Roman" w:hAnsi="Times New Roman" w:cs="Times New Roman"/>
          <w:sz w:val="24"/>
          <w:szCs w:val="24"/>
        </w:rPr>
        <w:t xml:space="preserve">is shown </w:t>
      </w:r>
      <w:r w:rsidR="00C124F7" w:rsidRPr="00336F25">
        <w:rPr>
          <w:rFonts w:ascii="Times New Roman" w:hAnsi="Times New Roman" w:cs="Times New Roman"/>
          <w:sz w:val="24"/>
          <w:szCs w:val="24"/>
        </w:rPr>
        <w:t>i</w:t>
      </w:r>
      <w:r w:rsidR="00C124F7">
        <w:rPr>
          <w:rFonts w:ascii="Times New Roman" w:hAnsi="Times New Roman" w:cs="Times New Roman"/>
          <w:sz w:val="24"/>
          <w:szCs w:val="24"/>
        </w:rPr>
        <w:t>n</w:t>
      </w:r>
      <w:r w:rsidR="00C124F7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C124F7">
        <w:rPr>
          <w:rFonts w:ascii="Times New Roman" w:hAnsi="Times New Roman" w:cs="Times New Roman"/>
          <w:sz w:val="24"/>
          <w:szCs w:val="24"/>
        </w:rPr>
        <w:t>F</w:t>
      </w:r>
      <w:r w:rsidR="00C124F7" w:rsidRPr="00336F25">
        <w:rPr>
          <w:rFonts w:ascii="Times New Roman" w:hAnsi="Times New Roman" w:cs="Times New Roman"/>
          <w:sz w:val="24"/>
          <w:szCs w:val="24"/>
        </w:rPr>
        <w:t xml:space="preserve">igure </w:t>
      </w:r>
      <w:r w:rsidR="00BF39FA" w:rsidRPr="00336F25">
        <w:rPr>
          <w:rFonts w:ascii="Times New Roman" w:hAnsi="Times New Roman" w:cs="Times New Roman"/>
          <w:sz w:val="24"/>
          <w:szCs w:val="24"/>
        </w:rPr>
        <w:t>3</w:t>
      </w:r>
      <w:r w:rsidR="002B198A">
        <w:rPr>
          <w:rFonts w:ascii="Times New Roman" w:hAnsi="Times New Roman" w:cs="Times New Roman"/>
          <w:sz w:val="24"/>
          <w:szCs w:val="24"/>
        </w:rPr>
        <w:t>:</w:t>
      </w:r>
      <w:r w:rsidR="00290F3B" w:rsidRPr="00336F25">
        <w:rPr>
          <w:rFonts w:ascii="Times New Roman" w:hAnsi="Times New Roman" w:cs="Times New Roman"/>
          <w:sz w:val="24"/>
          <w:szCs w:val="24"/>
        </w:rPr>
        <w:t xml:space="preserve"> with a mechanical stimulus</w:t>
      </w:r>
      <w:r w:rsidR="004F3420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3B53E4" w:rsidRPr="00336F25">
        <w:rPr>
          <w:rFonts w:ascii="Times New Roman" w:hAnsi="Times New Roman" w:cs="Times New Roman"/>
          <w:sz w:val="24"/>
          <w:szCs w:val="24"/>
        </w:rPr>
        <w:t>triboelectric</w:t>
      </w:r>
      <w:r w:rsidR="004F3420" w:rsidRPr="00336F25">
        <w:rPr>
          <w:rFonts w:ascii="Times New Roman" w:hAnsi="Times New Roman" w:cs="Times New Roman"/>
          <w:sz w:val="24"/>
          <w:szCs w:val="24"/>
        </w:rPr>
        <w:t xml:space="preserve"> material</w:t>
      </w:r>
      <w:r w:rsidR="002B198A">
        <w:rPr>
          <w:rFonts w:ascii="Times New Roman" w:hAnsi="Times New Roman" w:cs="Times New Roman"/>
          <w:sz w:val="24"/>
          <w:szCs w:val="24"/>
        </w:rPr>
        <w:t>s</w:t>
      </w:r>
      <w:r w:rsidR="004F3420" w:rsidRPr="00336F25">
        <w:rPr>
          <w:rFonts w:ascii="Times New Roman" w:hAnsi="Times New Roman" w:cs="Times New Roman"/>
          <w:sz w:val="24"/>
          <w:szCs w:val="24"/>
        </w:rPr>
        <w:t xml:space="preserve"> 1 and 2 experience friction as they come into co</w:t>
      </w:r>
      <w:r w:rsidR="005E7033" w:rsidRPr="00336F25">
        <w:rPr>
          <w:rFonts w:ascii="Times New Roman" w:hAnsi="Times New Roman" w:cs="Times New Roman"/>
          <w:sz w:val="24"/>
          <w:szCs w:val="24"/>
        </w:rPr>
        <w:t>ntact</w:t>
      </w:r>
      <w:r w:rsidR="009A4098">
        <w:rPr>
          <w:rFonts w:ascii="Times New Roman" w:hAnsi="Times New Roman" w:cs="Times New Roman"/>
          <w:sz w:val="24"/>
          <w:szCs w:val="24"/>
        </w:rPr>
        <w:t xml:space="preserve"> (Figure 3b</w:t>
      </w:r>
      <w:r w:rsidR="002B198A">
        <w:rPr>
          <w:rFonts w:ascii="Times New Roman" w:hAnsi="Times New Roman" w:cs="Times New Roman"/>
          <w:sz w:val="24"/>
          <w:szCs w:val="24"/>
        </w:rPr>
        <w:t xml:space="preserve">). Upon </w:t>
      </w:r>
      <w:r w:rsidR="000248ED" w:rsidRPr="00336F25">
        <w:rPr>
          <w:rFonts w:ascii="Times New Roman" w:hAnsi="Times New Roman" w:cs="Times New Roman"/>
          <w:sz w:val="24"/>
          <w:szCs w:val="24"/>
        </w:rPr>
        <w:t>release from the stimulus,</w:t>
      </w:r>
      <w:r w:rsidR="00AC3690" w:rsidRPr="00336F25">
        <w:rPr>
          <w:rFonts w:ascii="Times New Roman" w:hAnsi="Times New Roman" w:cs="Times New Roman"/>
          <w:sz w:val="24"/>
          <w:szCs w:val="24"/>
        </w:rPr>
        <w:t xml:space="preserve"> th</w:t>
      </w:r>
      <w:r w:rsidR="00576360" w:rsidRPr="00336F25">
        <w:rPr>
          <w:rFonts w:ascii="Times New Roman" w:hAnsi="Times New Roman" w:cs="Times New Roman"/>
          <w:sz w:val="24"/>
          <w:szCs w:val="24"/>
        </w:rPr>
        <w:t xml:space="preserve">e insulating triboelectric materials maintain their charges </w:t>
      </w:r>
      <w:r w:rsidR="000248ED" w:rsidRPr="00336F25">
        <w:rPr>
          <w:rFonts w:ascii="Times New Roman" w:hAnsi="Times New Roman" w:cs="Times New Roman"/>
          <w:sz w:val="24"/>
          <w:szCs w:val="24"/>
        </w:rPr>
        <w:t xml:space="preserve">as they </w:t>
      </w:r>
      <w:r w:rsidR="002227E6" w:rsidRPr="00336F25">
        <w:rPr>
          <w:rFonts w:ascii="Times New Roman" w:hAnsi="Times New Roman" w:cs="Times New Roman"/>
          <w:sz w:val="24"/>
          <w:szCs w:val="24"/>
        </w:rPr>
        <w:t>separate</w:t>
      </w:r>
      <w:r w:rsidR="002B198A">
        <w:rPr>
          <w:rFonts w:ascii="Times New Roman" w:hAnsi="Times New Roman" w:cs="Times New Roman"/>
          <w:sz w:val="24"/>
          <w:szCs w:val="24"/>
        </w:rPr>
        <w:t>,</w:t>
      </w:r>
      <w:r w:rsidR="00E84557" w:rsidRPr="00336F25">
        <w:rPr>
          <w:rFonts w:ascii="Times New Roman" w:hAnsi="Times New Roman" w:cs="Times New Roman"/>
          <w:sz w:val="24"/>
          <w:szCs w:val="24"/>
        </w:rPr>
        <w:t xml:space="preserve"> and </w:t>
      </w:r>
      <w:r w:rsidR="002B198A">
        <w:rPr>
          <w:rFonts w:ascii="Times New Roman" w:hAnsi="Times New Roman" w:cs="Times New Roman"/>
          <w:sz w:val="24"/>
          <w:szCs w:val="24"/>
        </w:rPr>
        <w:t xml:space="preserve">a </w:t>
      </w:r>
      <w:r w:rsidR="002426E5" w:rsidRPr="00336F25">
        <w:rPr>
          <w:rFonts w:ascii="Times New Roman" w:hAnsi="Times New Roman" w:cs="Times New Roman"/>
          <w:sz w:val="24"/>
          <w:szCs w:val="24"/>
        </w:rPr>
        <w:t xml:space="preserve">current </w:t>
      </w:r>
      <w:r w:rsidR="002B198A">
        <w:rPr>
          <w:rFonts w:ascii="Times New Roman" w:hAnsi="Times New Roman" w:cs="Times New Roman"/>
          <w:sz w:val="24"/>
          <w:szCs w:val="24"/>
        </w:rPr>
        <w:t xml:space="preserve">is generated </w:t>
      </w:r>
      <w:r w:rsidR="002426E5" w:rsidRPr="00336F25">
        <w:rPr>
          <w:rFonts w:ascii="Times New Roman" w:hAnsi="Times New Roman" w:cs="Times New Roman"/>
          <w:sz w:val="24"/>
          <w:szCs w:val="24"/>
        </w:rPr>
        <w:t xml:space="preserve">through the </w:t>
      </w:r>
      <w:r w:rsidR="002B198A">
        <w:rPr>
          <w:rFonts w:ascii="Times New Roman" w:hAnsi="Times New Roman" w:cs="Times New Roman"/>
          <w:sz w:val="24"/>
          <w:szCs w:val="24"/>
        </w:rPr>
        <w:t xml:space="preserve">external </w:t>
      </w:r>
      <w:r w:rsidR="002426E5" w:rsidRPr="00336F25">
        <w:rPr>
          <w:rFonts w:ascii="Times New Roman" w:hAnsi="Times New Roman" w:cs="Times New Roman"/>
          <w:sz w:val="24"/>
          <w:szCs w:val="24"/>
        </w:rPr>
        <w:t xml:space="preserve">circuit </w:t>
      </w:r>
      <w:r w:rsidR="00811F66" w:rsidRPr="00336F25">
        <w:rPr>
          <w:rFonts w:ascii="Times New Roman" w:hAnsi="Times New Roman" w:cs="Times New Roman"/>
          <w:sz w:val="24"/>
          <w:szCs w:val="24"/>
        </w:rPr>
        <w:t xml:space="preserve">to maintain </w:t>
      </w:r>
      <w:r w:rsidR="00C5341A" w:rsidRPr="00336F25">
        <w:rPr>
          <w:rFonts w:ascii="Times New Roman" w:hAnsi="Times New Roman" w:cs="Times New Roman"/>
          <w:sz w:val="24"/>
          <w:szCs w:val="24"/>
        </w:rPr>
        <w:t xml:space="preserve">neutrality in the device </w:t>
      </w:r>
      <w:r w:rsidR="002B198A">
        <w:rPr>
          <w:rFonts w:ascii="Times New Roman" w:hAnsi="Times New Roman" w:cs="Times New Roman"/>
          <w:sz w:val="24"/>
          <w:szCs w:val="24"/>
        </w:rPr>
        <w:t>(Figure</w:t>
      </w:r>
      <w:r w:rsidR="00C5341A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A9318F" w:rsidRPr="00336F25">
        <w:rPr>
          <w:rFonts w:ascii="Times New Roman" w:hAnsi="Times New Roman" w:cs="Times New Roman"/>
          <w:sz w:val="24"/>
          <w:szCs w:val="24"/>
        </w:rPr>
        <w:t>3</w:t>
      </w:r>
      <w:r w:rsidR="002B198A">
        <w:rPr>
          <w:rFonts w:ascii="Times New Roman" w:hAnsi="Times New Roman" w:cs="Times New Roman"/>
          <w:sz w:val="24"/>
          <w:szCs w:val="24"/>
        </w:rPr>
        <w:t>c</w:t>
      </w:r>
      <w:r w:rsidR="00A9318F" w:rsidRPr="00336F25">
        <w:rPr>
          <w:rFonts w:ascii="Times New Roman" w:hAnsi="Times New Roman" w:cs="Times New Roman"/>
          <w:sz w:val="24"/>
          <w:szCs w:val="24"/>
        </w:rPr>
        <w:t>-</w:t>
      </w:r>
      <w:r w:rsidR="002B198A">
        <w:rPr>
          <w:rFonts w:ascii="Times New Roman" w:hAnsi="Times New Roman" w:cs="Times New Roman"/>
          <w:sz w:val="24"/>
          <w:szCs w:val="24"/>
        </w:rPr>
        <w:t>d).  Wi</w:t>
      </w:r>
      <w:r w:rsidR="00655F4B" w:rsidRPr="00336F25">
        <w:rPr>
          <w:rFonts w:ascii="Times New Roman" w:hAnsi="Times New Roman" w:cs="Times New Roman"/>
          <w:sz w:val="24"/>
          <w:szCs w:val="24"/>
        </w:rPr>
        <w:t>th another mechanical stimulus</w:t>
      </w:r>
      <w:r w:rsidR="00C87C18" w:rsidRPr="00336F25">
        <w:rPr>
          <w:rFonts w:ascii="Times New Roman" w:hAnsi="Times New Roman" w:cs="Times New Roman"/>
          <w:sz w:val="24"/>
          <w:szCs w:val="24"/>
        </w:rPr>
        <w:t xml:space="preserve">, charged </w:t>
      </w:r>
      <w:r w:rsidR="002B198A">
        <w:rPr>
          <w:rFonts w:ascii="Times New Roman" w:hAnsi="Times New Roman" w:cs="Times New Roman"/>
          <w:sz w:val="24"/>
          <w:szCs w:val="24"/>
        </w:rPr>
        <w:t>surfaces</w:t>
      </w:r>
      <w:r w:rsidR="00EC79E5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2B198A">
        <w:rPr>
          <w:rFonts w:ascii="Times New Roman" w:hAnsi="Times New Roman" w:cs="Times New Roman"/>
          <w:sz w:val="24"/>
          <w:szCs w:val="24"/>
        </w:rPr>
        <w:t>move back together</w:t>
      </w:r>
      <w:r w:rsidR="00EC79E5" w:rsidRPr="00336F25">
        <w:rPr>
          <w:rFonts w:ascii="Times New Roman" w:hAnsi="Times New Roman" w:cs="Times New Roman"/>
          <w:sz w:val="24"/>
          <w:szCs w:val="24"/>
        </w:rPr>
        <w:t xml:space="preserve"> and </w:t>
      </w:r>
      <w:r w:rsidR="002B198A">
        <w:rPr>
          <w:rFonts w:ascii="Times New Roman" w:hAnsi="Times New Roman" w:cs="Times New Roman"/>
          <w:sz w:val="24"/>
          <w:szCs w:val="24"/>
        </w:rPr>
        <w:t>generate</w:t>
      </w:r>
      <w:r w:rsidR="00403D54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EC79E5" w:rsidRPr="00336F25">
        <w:rPr>
          <w:rFonts w:ascii="Times New Roman" w:hAnsi="Times New Roman" w:cs="Times New Roman"/>
          <w:sz w:val="24"/>
          <w:szCs w:val="24"/>
        </w:rPr>
        <w:t>a current in the opposite direction</w:t>
      </w:r>
      <w:r w:rsidR="002B198A">
        <w:rPr>
          <w:rFonts w:ascii="Times New Roman" w:hAnsi="Times New Roman" w:cs="Times New Roman"/>
          <w:sz w:val="24"/>
          <w:szCs w:val="24"/>
        </w:rPr>
        <w:t>, returning</w:t>
      </w:r>
      <w:r w:rsidR="00A9318F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2B198A">
        <w:rPr>
          <w:rFonts w:ascii="Times New Roman" w:hAnsi="Times New Roman" w:cs="Times New Roman"/>
          <w:sz w:val="24"/>
          <w:szCs w:val="24"/>
        </w:rPr>
        <w:t xml:space="preserve">the </w:t>
      </w:r>
      <w:r w:rsidR="00A9318F" w:rsidRPr="00336F25">
        <w:rPr>
          <w:rFonts w:ascii="Times New Roman" w:hAnsi="Times New Roman" w:cs="Times New Roman"/>
          <w:sz w:val="24"/>
          <w:szCs w:val="24"/>
        </w:rPr>
        <w:t xml:space="preserve">device </w:t>
      </w:r>
      <w:r w:rsidR="003B53E4" w:rsidRPr="00336F25">
        <w:rPr>
          <w:rFonts w:ascii="Times New Roman" w:hAnsi="Times New Roman" w:cs="Times New Roman"/>
          <w:sz w:val="24"/>
          <w:szCs w:val="24"/>
        </w:rPr>
        <w:t>to its initial state</w:t>
      </w:r>
      <w:r w:rsidR="002B198A">
        <w:rPr>
          <w:rFonts w:ascii="Times New Roman" w:hAnsi="Times New Roman" w:cs="Times New Roman"/>
          <w:sz w:val="24"/>
          <w:szCs w:val="24"/>
        </w:rPr>
        <w:t xml:space="preserve">, where </w:t>
      </w:r>
      <w:r w:rsidR="003B53E4" w:rsidRPr="00336F25">
        <w:rPr>
          <w:rFonts w:ascii="Times New Roman" w:hAnsi="Times New Roman" w:cs="Times New Roman"/>
          <w:sz w:val="24"/>
          <w:szCs w:val="24"/>
        </w:rPr>
        <w:t xml:space="preserve">the process </w:t>
      </w:r>
      <w:r w:rsidR="002B198A">
        <w:rPr>
          <w:rFonts w:ascii="Times New Roman" w:hAnsi="Times New Roman" w:cs="Times New Roman"/>
          <w:sz w:val="24"/>
          <w:szCs w:val="24"/>
        </w:rPr>
        <w:t>can start</w:t>
      </w:r>
      <w:r w:rsidR="003B53E4" w:rsidRPr="00336F25">
        <w:rPr>
          <w:rFonts w:ascii="Times New Roman" w:hAnsi="Times New Roman" w:cs="Times New Roman"/>
          <w:sz w:val="24"/>
          <w:szCs w:val="24"/>
        </w:rPr>
        <w:t xml:space="preserve"> again</w:t>
      </w:r>
      <w:r w:rsidR="002B198A">
        <w:rPr>
          <w:rFonts w:ascii="Times New Roman" w:hAnsi="Times New Roman" w:cs="Times New Roman"/>
          <w:sz w:val="24"/>
          <w:szCs w:val="24"/>
        </w:rPr>
        <w:t xml:space="preserve"> </w:t>
      </w:r>
      <w:r w:rsidR="002B198A" w:rsidRPr="00336F25">
        <w:rPr>
          <w:rFonts w:ascii="Times New Roman" w:hAnsi="Times New Roman" w:cs="Times New Roman"/>
          <w:sz w:val="24"/>
          <w:szCs w:val="24"/>
        </w:rPr>
        <w:t>(</w:t>
      </w:r>
      <w:r w:rsidR="002B198A">
        <w:rPr>
          <w:rFonts w:ascii="Times New Roman" w:hAnsi="Times New Roman" w:cs="Times New Roman"/>
          <w:sz w:val="24"/>
          <w:szCs w:val="24"/>
        </w:rPr>
        <w:t>Figure 3e-b</w:t>
      </w:r>
      <w:r w:rsidR="002B198A" w:rsidRPr="00336F25">
        <w:rPr>
          <w:rFonts w:ascii="Times New Roman" w:hAnsi="Times New Roman" w:cs="Times New Roman"/>
          <w:sz w:val="24"/>
          <w:szCs w:val="24"/>
        </w:rPr>
        <w:t>)</w:t>
      </w:r>
      <w:r w:rsidR="003B53E4" w:rsidRPr="00336F25">
        <w:rPr>
          <w:rFonts w:ascii="Times New Roman" w:hAnsi="Times New Roman" w:cs="Times New Roman"/>
          <w:sz w:val="24"/>
          <w:szCs w:val="24"/>
        </w:rPr>
        <w:t>.</w:t>
      </w:r>
      <w:r w:rsidR="00897A59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&lt;EndNote&gt;&lt;Cite&gt;&lt;Author&gt;Zhang&lt;/Author&gt;&lt;Year&gt;2018&lt;/Year&gt;&lt;RecNum&gt;8&lt;/RecNum&gt;&lt;DisplayText&gt;&lt;style face="superscript"&gt;10&lt;/style&gt;&lt;/DisplayText&gt;&lt;record&gt;&lt;rec-number&gt;8&lt;/rec-number&gt;&lt;foreign-keys&gt;&lt;key app="EN" db-id="td5p0ff0k5avfaera5ypsww15dxtd09def2x" timestamp="1669833568"&gt;8&lt;/key&gt;&lt;/foreign-keys&gt;&lt;ref-type name="Journal Article"&gt;17&lt;/ref-type&gt;&lt;contributors&gt;&lt;authors&gt;&lt;author&gt;Zhang, Xiao-Sheng&lt;/author&gt;&lt;author&gt;Han, Mengdi&lt;/author&gt;&lt;author&gt;Kim, Beomjoon&lt;/author&gt;&lt;author&gt;Bao, Jing-Fu&lt;/author&gt;&lt;author&gt;Brugger, Juergen&lt;/author&gt;&lt;author&gt;Zhang, Haixia&lt;/author&gt;&lt;/authors&gt;&lt;/contributors&gt;&lt;titles&gt;&lt;title&gt;All-in-one self-powered flexible microsystems based on triboelectric nanogenerators&lt;/title&gt;&lt;secondary-title&gt;Nano Energy&lt;/secondary-title&gt;&lt;/titles&gt;&lt;periodical&gt;&lt;full-title&gt;Nano Energy&lt;/full-title&gt;&lt;/periodical&gt;&lt;pages&gt;410-426&lt;/pages&gt;&lt;volume&gt;47&lt;/volume&gt;&lt;keywords&gt;&lt;keyword&gt;Triboelectric nanogenerator&lt;/keyword&gt;&lt;keyword&gt;Self-powered microsystem&lt;/keyword&gt;&lt;keyword&gt;Ambient energy harvesting&lt;/keyword&gt;&lt;keyword&gt;Micro-nano engineering&lt;/keyword&gt;&lt;keyword&gt;Wearable electronics&lt;/keyword&gt;&lt;/keywords&gt;&lt;dates&gt;&lt;year&gt;2018&lt;/year&gt;&lt;pub-dates&gt;&lt;date&gt;2018/05/01/&lt;/date&gt;&lt;/pub-dates&gt;&lt;/dates&gt;&lt;isbn&gt;2211-2855&lt;/isbn&gt;&lt;urls&gt;&lt;related-urls&gt;&lt;url&gt;https://www.sciencedirect.com/science/article/pii/S2211285518301149&lt;/url&gt;&lt;/related-urls&gt;&lt;/urls&gt;&lt;electronic-resource-num&gt;https://doi.org/10.1016/j.nanoen.2018.02.046&lt;/electronic-resource-num&gt;&lt;/record&gt;&lt;/Cite&gt;&lt;/EndNote&gt;</w:instrText>
      </w:r>
      <w:r w:rsidR="00897A59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10</w:t>
      </w:r>
      <w:r w:rsidR="00897A59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0D68FD" w:rsidRPr="00336F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6612F" w14:textId="7E651335" w:rsidR="00336F25" w:rsidRDefault="00D178CD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11" behindDoc="0" locked="0" layoutInCell="1" allowOverlap="1" wp14:anchorId="578DE6E6" wp14:editId="5305663C">
                <wp:simplePos x="0" y="0"/>
                <wp:positionH relativeFrom="margin">
                  <wp:posOffset>4467225</wp:posOffset>
                </wp:positionH>
                <wp:positionV relativeFrom="paragraph">
                  <wp:posOffset>745490</wp:posOffset>
                </wp:positionV>
                <wp:extent cx="1381125" cy="2400300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BA63" w14:textId="55C076D0" w:rsidR="00D178CD" w:rsidRDefault="00D178CD" w:rsidP="00D178C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AEEF1" wp14:editId="186444CF">
                                  <wp:extent cx="876300" cy="1724025"/>
                                  <wp:effectExtent l="0" t="0" r="0" b="9525"/>
                                  <wp:docPr id="21" name="Pictur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447" r="71515" b="61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764F4E" w14:textId="1E7BB74D" w:rsidR="00F413D6" w:rsidRPr="00336F25" w:rsidRDefault="004027C5" w:rsidP="00881B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>Figure 4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 xml:space="preserve"> Core-shell TENG. </w:t>
                            </w:r>
                            <w:r w:rsidR="00336F25" w:rsidRPr="00336F25">
                              <w:rPr>
                                <w:rFonts w:ascii="Times New Roman" w:hAnsi="Times New Roman" w:cs="Times New Roman"/>
                              </w:rPr>
                              <w:t xml:space="preserve"> Reproduced from reference 1</w:t>
                            </w:r>
                            <w:r w:rsidR="00D178CD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336F2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E6E6" id="_x0000_s1029" type="#_x0000_t202" style="position:absolute;left:0;text-align:left;margin-left:351.75pt;margin-top:58.7pt;width:108.75pt;height:189pt;z-index:2516654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" stroked="f">
                <v:textbox>
                  <w:txbxContent>
                    <w:p w14:paraId="3A0EBA63" w14:textId="55C076D0" w:rsidR="00D178CD" w:rsidRDefault="00D178CD" w:rsidP="00D178C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9AEEF1" wp14:editId="186444CF">
                            <wp:extent cx="876300" cy="1724025"/>
                            <wp:effectExtent l="0" t="0" r="0" b="9525"/>
                            <wp:docPr id="21" name="Picture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447" r="71515" b="61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300" cy="17240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764F4E" w14:textId="1E7BB74D" w:rsidR="00F413D6" w:rsidRPr="00336F25" w:rsidRDefault="004027C5" w:rsidP="00881B18">
                      <w:pPr>
                        <w:spacing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336F25">
                        <w:rPr>
                          <w:rFonts w:ascii="Times New Roman" w:hAnsi="Times New Roman" w:cs="Times New Roman"/>
                        </w:rPr>
                        <w:t>Figure 4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336F25">
                        <w:rPr>
                          <w:rFonts w:ascii="Times New Roman" w:hAnsi="Times New Roman" w:cs="Times New Roman"/>
                        </w:rPr>
                        <w:t xml:space="preserve"> Core-shell TENG. </w:t>
                      </w:r>
                      <w:r w:rsidR="00336F25" w:rsidRPr="00336F25">
                        <w:rPr>
                          <w:rFonts w:ascii="Times New Roman" w:hAnsi="Times New Roman" w:cs="Times New Roman"/>
                        </w:rPr>
                        <w:t xml:space="preserve"> Reproduced from reference 1</w:t>
                      </w:r>
                      <w:r w:rsidR="00D178CD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336F25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30FE" w:rsidRPr="00336F25">
        <w:rPr>
          <w:rFonts w:ascii="Times New Roman" w:hAnsi="Times New Roman" w:cs="Times New Roman"/>
          <w:sz w:val="24"/>
          <w:szCs w:val="24"/>
        </w:rPr>
        <w:t>Kim et al</w:t>
      </w:r>
      <w:r w:rsidR="00E22F52">
        <w:rPr>
          <w:rFonts w:ascii="Times New Roman" w:hAnsi="Times New Roman" w:cs="Times New Roman"/>
          <w:sz w:val="24"/>
          <w:szCs w:val="24"/>
        </w:rPr>
        <w:t>.</w:t>
      </w:r>
      <w:r w:rsidR="005A30FE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F4A41">
        <w:rPr>
          <w:rFonts w:ascii="Times New Roman" w:hAnsi="Times New Roman" w:cs="Times New Roman"/>
          <w:sz w:val="24"/>
          <w:szCs w:val="24"/>
        </w:rPr>
        <w:t>designed a TENG based on a</w:t>
      </w:r>
      <w:r w:rsidR="00BB7097" w:rsidRPr="00336F25">
        <w:rPr>
          <w:rFonts w:ascii="Times New Roman" w:hAnsi="Times New Roman" w:cs="Times New Roman"/>
          <w:sz w:val="24"/>
          <w:szCs w:val="24"/>
        </w:rPr>
        <w:t xml:space="preserve"> core-shell</w:t>
      </w:r>
      <w:r w:rsidR="00817826" w:rsidRPr="00336F25">
        <w:rPr>
          <w:rFonts w:ascii="Times New Roman" w:hAnsi="Times New Roman" w:cs="Times New Roman"/>
          <w:sz w:val="24"/>
          <w:szCs w:val="24"/>
        </w:rPr>
        <w:t xml:space="preserve"> architecture</w:t>
      </w:r>
      <w:r w:rsidR="00E22F52">
        <w:rPr>
          <w:rFonts w:ascii="Times New Roman" w:hAnsi="Times New Roman" w:cs="Times New Roman"/>
          <w:sz w:val="24"/>
          <w:szCs w:val="24"/>
        </w:rPr>
        <w:t xml:space="preserve"> containing the following components: a </w:t>
      </w:r>
      <w:r w:rsidR="74F1CF65" w:rsidRPr="00336F25">
        <w:rPr>
          <w:rFonts w:ascii="Times New Roman" w:hAnsi="Times New Roman" w:cs="Times New Roman"/>
          <w:sz w:val="24"/>
          <w:szCs w:val="24"/>
        </w:rPr>
        <w:t>core</w:t>
      </w:r>
      <w:r w:rsidR="00E22F52">
        <w:rPr>
          <w:rFonts w:ascii="Times New Roman" w:hAnsi="Times New Roman" w:cs="Times New Roman"/>
          <w:sz w:val="24"/>
          <w:szCs w:val="24"/>
        </w:rPr>
        <w:t xml:space="preserve"> consisting of</w:t>
      </w:r>
      <w:r w:rsidR="74F1CF65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F4A41">
        <w:rPr>
          <w:rFonts w:ascii="Times New Roman" w:hAnsi="Times New Roman" w:cs="Times New Roman"/>
          <w:sz w:val="24"/>
          <w:szCs w:val="24"/>
        </w:rPr>
        <w:t xml:space="preserve">a </w:t>
      </w:r>
      <w:r w:rsidR="42050A27" w:rsidRPr="00336F25">
        <w:rPr>
          <w:rFonts w:ascii="Times New Roman" w:hAnsi="Times New Roman" w:cs="Times New Roman"/>
          <w:sz w:val="24"/>
          <w:szCs w:val="24"/>
        </w:rPr>
        <w:t>polyurethane</w:t>
      </w:r>
      <w:r w:rsidR="74F1CF65" w:rsidRPr="00336F25">
        <w:rPr>
          <w:rFonts w:ascii="Times New Roman" w:hAnsi="Times New Roman" w:cs="Times New Roman"/>
          <w:sz w:val="24"/>
          <w:szCs w:val="24"/>
        </w:rPr>
        <w:t xml:space="preserve"> thread </w:t>
      </w:r>
      <w:r w:rsidR="008F4A41">
        <w:rPr>
          <w:rFonts w:ascii="Times New Roman" w:hAnsi="Times New Roman" w:cs="Times New Roman"/>
          <w:sz w:val="24"/>
          <w:szCs w:val="24"/>
        </w:rPr>
        <w:t xml:space="preserve">wrapped helically with a </w:t>
      </w:r>
      <w:r w:rsidR="31404D2A" w:rsidRPr="00336F25">
        <w:rPr>
          <w:rFonts w:ascii="Times New Roman" w:hAnsi="Times New Roman" w:cs="Times New Roman"/>
          <w:sz w:val="24"/>
          <w:szCs w:val="24"/>
        </w:rPr>
        <w:t>Ag</w:t>
      </w:r>
      <w:r w:rsidR="008F4A41">
        <w:rPr>
          <w:rFonts w:ascii="Times New Roman" w:hAnsi="Times New Roman" w:cs="Times New Roman"/>
          <w:sz w:val="24"/>
          <w:szCs w:val="24"/>
        </w:rPr>
        <w:t>-</w:t>
      </w:r>
      <w:r w:rsidR="31404D2A" w:rsidRPr="00336F25">
        <w:rPr>
          <w:rFonts w:ascii="Times New Roman" w:hAnsi="Times New Roman" w:cs="Times New Roman"/>
          <w:sz w:val="24"/>
          <w:szCs w:val="24"/>
        </w:rPr>
        <w:t xml:space="preserve">coated Cu </w:t>
      </w:r>
      <w:r w:rsidR="4C34DE2C" w:rsidRPr="00336F25">
        <w:rPr>
          <w:rFonts w:ascii="Times New Roman" w:hAnsi="Times New Roman" w:cs="Times New Roman"/>
          <w:sz w:val="24"/>
          <w:szCs w:val="24"/>
        </w:rPr>
        <w:t>conductive fiber</w:t>
      </w:r>
      <w:r w:rsidR="008F4A41">
        <w:rPr>
          <w:rFonts w:ascii="Times New Roman" w:hAnsi="Times New Roman" w:cs="Times New Roman"/>
          <w:sz w:val="24"/>
          <w:szCs w:val="24"/>
        </w:rPr>
        <w:t xml:space="preserve">, and a </w:t>
      </w:r>
      <w:r w:rsidR="31404D2A" w:rsidRPr="00336F25">
        <w:rPr>
          <w:rFonts w:ascii="Times New Roman" w:hAnsi="Times New Roman" w:cs="Times New Roman"/>
          <w:sz w:val="24"/>
          <w:szCs w:val="24"/>
        </w:rPr>
        <w:t>shell</w:t>
      </w:r>
      <w:r w:rsidR="008F4A41">
        <w:rPr>
          <w:rFonts w:ascii="Times New Roman" w:hAnsi="Times New Roman" w:cs="Times New Roman"/>
          <w:sz w:val="24"/>
          <w:szCs w:val="24"/>
        </w:rPr>
        <w:t xml:space="preserve"> consisting of</w:t>
      </w:r>
      <w:r w:rsidR="31404D2A" w:rsidRPr="00336F25">
        <w:rPr>
          <w:rFonts w:ascii="Times New Roman" w:hAnsi="Times New Roman" w:cs="Times New Roman"/>
          <w:sz w:val="24"/>
          <w:szCs w:val="24"/>
        </w:rPr>
        <w:t xml:space="preserve"> polydimeth</w:t>
      </w:r>
      <w:r w:rsidR="7B6110E9" w:rsidRPr="00336F25">
        <w:rPr>
          <w:rFonts w:ascii="Times New Roman" w:hAnsi="Times New Roman" w:cs="Times New Roman"/>
          <w:sz w:val="24"/>
          <w:szCs w:val="24"/>
        </w:rPr>
        <w:t>ylsiloxane with an outer radius coated w</w:t>
      </w:r>
      <w:r w:rsidR="47F0521A" w:rsidRPr="00336F25">
        <w:rPr>
          <w:rFonts w:ascii="Times New Roman" w:hAnsi="Times New Roman" w:cs="Times New Roman"/>
          <w:sz w:val="24"/>
          <w:szCs w:val="24"/>
        </w:rPr>
        <w:t>ith Au</w:t>
      </w:r>
      <w:r w:rsidR="008F4A41">
        <w:rPr>
          <w:rFonts w:ascii="Times New Roman" w:hAnsi="Times New Roman" w:cs="Times New Roman"/>
          <w:sz w:val="24"/>
          <w:szCs w:val="24"/>
        </w:rPr>
        <w:t>-</w:t>
      </w:r>
      <w:r w:rsidR="47F0521A" w:rsidRPr="00336F25">
        <w:rPr>
          <w:rFonts w:ascii="Times New Roman" w:hAnsi="Times New Roman" w:cs="Times New Roman"/>
          <w:sz w:val="24"/>
          <w:szCs w:val="24"/>
        </w:rPr>
        <w:t>coated Cu conductive textile</w:t>
      </w:r>
      <w:r w:rsidR="3458D142" w:rsidRPr="00336F25">
        <w:rPr>
          <w:rFonts w:ascii="Times New Roman" w:hAnsi="Times New Roman" w:cs="Times New Roman"/>
          <w:sz w:val="24"/>
          <w:szCs w:val="24"/>
        </w:rPr>
        <w:t xml:space="preserve"> and silicone</w:t>
      </w:r>
      <w:r w:rsidR="002F67C2" w:rsidRPr="00336F25">
        <w:rPr>
          <w:rFonts w:ascii="Times New Roman" w:hAnsi="Times New Roman" w:cs="Times New Roman"/>
          <w:sz w:val="24"/>
          <w:szCs w:val="24"/>
        </w:rPr>
        <w:t xml:space="preserve"> (Figure 4)</w:t>
      </w:r>
      <w:r w:rsidR="3458D142" w:rsidRPr="00336F25">
        <w:rPr>
          <w:rFonts w:ascii="Times New Roman" w:hAnsi="Times New Roman" w:cs="Times New Roman"/>
          <w:sz w:val="24"/>
          <w:szCs w:val="24"/>
        </w:rPr>
        <w:t>.</w: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&lt;EndNote&gt;&lt;Cite&gt;&lt;Author&gt;Kim&lt;/Author&gt;&lt;Year&gt;2019&lt;/Year&gt;&lt;RecNum&gt;22&lt;/RecNum&gt;&lt;DisplayText&gt;&lt;style face="superscript"&gt;11&lt;/style&gt;&lt;/DisplayText&gt;&lt;record&gt;&lt;rec-number&gt;22&lt;/rec-number&gt;&lt;foreign-keys&gt;&lt;key app="EN" db-id="wpwdtd2vgt29tiespttps9eft2pvd0xvzrx5" timestamp="1669015666"&gt;22&lt;/key&gt;&lt;/foreign-keys&gt;&lt;ref-type name="Journal Article"&gt;17&lt;/ref-type&gt;&lt;contributors&gt;&lt;authors&gt;&lt;author&gt;Kim, Dogyun&lt;/author&gt;&lt;author&gt;Park, Jiwon&lt;/author&gt;&lt;author&gt;Kim, Youn Tae&lt;/author&gt;&lt;/authors&gt;&lt;/contributors&gt;&lt;titles&gt;&lt;title&gt;Core–Shell and Helical-Structured Cylindrical Triboelectric Nanogenerator for Wearable Energy Harvesting&lt;/title&gt;&lt;secondary-title&gt;ACS Applied Energy Materials&lt;/secondary-title&gt;&lt;/titles&gt;&lt;periodical&gt;&lt;full-title&gt;ACS Applied Energy Materials&lt;/full-title&gt;&lt;/periodical&gt;&lt;pages&gt;1357-1362&lt;/pages&gt;&lt;volume&gt;2&lt;/volume&gt;&lt;number&gt;2&lt;/number&gt;&lt;dates&gt;&lt;year&gt;2019&lt;/year&gt;&lt;pub-dates&gt;&lt;date&gt;2019/02/25&lt;/date&gt;&lt;/pub-dates&gt;&lt;/dates&gt;&lt;publisher&gt;American Chemical Society&lt;/publisher&gt;&lt;urls&gt;&lt;related-urls&gt;&lt;url&gt;https://doi.org/10.1021/acsaem.8b01931&lt;/url&gt;&lt;/related-urls&gt;&lt;/urls&gt;&lt;electronic-resource-num&gt;10.1021/acsaem.8b01931&lt;/electronic-resource-num&gt;&lt;/record&gt;&lt;/Cite&gt;&lt;/EndNote&gt;</w:instrTex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11</w: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7B147F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8F4A41" w:rsidRPr="00336F25">
        <w:rPr>
          <w:rFonts w:ascii="Times New Roman" w:hAnsi="Times New Roman" w:cs="Times New Roman"/>
          <w:sz w:val="24"/>
          <w:szCs w:val="24"/>
        </w:rPr>
        <w:t>Though not clearly stated in the paper, the polyurethane acts as the more electropositive triboelectric</w:t>
      </w:r>
      <w:r w:rsidR="008F4A41">
        <w:rPr>
          <w:rFonts w:ascii="Times New Roman" w:hAnsi="Times New Roman" w:cs="Times New Roman"/>
          <w:sz w:val="24"/>
          <w:szCs w:val="24"/>
        </w:rPr>
        <w:t xml:space="preserve"> material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, the polydimethylsiloxane acts as the more electronegative triboelectric </w:t>
      </w:r>
      <w:r w:rsidR="008F4A41">
        <w:rPr>
          <w:rFonts w:ascii="Times New Roman" w:hAnsi="Times New Roman" w:cs="Times New Roman"/>
          <w:sz w:val="24"/>
          <w:szCs w:val="24"/>
        </w:rPr>
        <w:t xml:space="preserve">material, </w:t>
      </w:r>
      <w:r w:rsidR="008F4A41" w:rsidRPr="00336F25">
        <w:rPr>
          <w:rFonts w:ascii="Times New Roman" w:hAnsi="Times New Roman" w:cs="Times New Roman"/>
          <w:sz w:val="24"/>
          <w:szCs w:val="24"/>
        </w:rPr>
        <w:t>and the conductive fiber</w:t>
      </w:r>
      <w:r w:rsidR="008F4A41">
        <w:rPr>
          <w:rFonts w:ascii="Times New Roman" w:hAnsi="Times New Roman" w:cs="Times New Roman"/>
          <w:sz w:val="24"/>
          <w:szCs w:val="24"/>
        </w:rPr>
        <w:t>s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 and textile act as the electrodes. Because of its cylindrical structure, the triboelectric effect occurs with compression, bending and twisting. </w:t>
      </w:r>
      <w:r w:rsidR="008F4A41">
        <w:rPr>
          <w:rFonts w:ascii="Times New Roman" w:hAnsi="Times New Roman" w:cs="Times New Roman"/>
          <w:sz w:val="24"/>
          <w:szCs w:val="24"/>
        </w:rPr>
        <w:t>When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 three of these structures </w:t>
      </w:r>
      <w:r w:rsidR="008F4A41">
        <w:rPr>
          <w:rFonts w:ascii="Times New Roman" w:hAnsi="Times New Roman" w:cs="Times New Roman"/>
          <w:sz w:val="24"/>
          <w:szCs w:val="24"/>
        </w:rPr>
        <w:t>are braided together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, </w:t>
      </w:r>
      <w:r w:rsidR="008F4A41">
        <w:rPr>
          <w:rFonts w:ascii="Times New Roman" w:hAnsi="Times New Roman" w:cs="Times New Roman"/>
          <w:sz w:val="24"/>
          <w:szCs w:val="24"/>
        </w:rPr>
        <w:t xml:space="preserve">the </w:t>
      </w:r>
      <w:r w:rsidR="008F4A41" w:rsidRPr="00336F25">
        <w:rPr>
          <w:rFonts w:ascii="Times New Roman" w:hAnsi="Times New Roman" w:cs="Times New Roman"/>
          <w:sz w:val="24"/>
          <w:szCs w:val="24"/>
        </w:rPr>
        <w:t>core-shell TENGs display</w:t>
      </w:r>
      <w:r w:rsidR="008F4A41">
        <w:rPr>
          <w:rFonts w:ascii="Times New Roman" w:hAnsi="Times New Roman" w:cs="Times New Roman"/>
          <w:sz w:val="24"/>
          <w:szCs w:val="24"/>
        </w:rPr>
        <w:t>ed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 enhanced voltage and current responses (150 V and -15 µA) compared to a single core-shell TENG (75 V and -5 µA). When </w:t>
      </w:r>
      <w:r w:rsidR="008F4A41">
        <w:rPr>
          <w:rFonts w:ascii="Times New Roman" w:hAnsi="Times New Roman" w:cs="Times New Roman"/>
          <w:sz w:val="24"/>
          <w:szCs w:val="24"/>
        </w:rPr>
        <w:t xml:space="preserve">the </w:t>
      </w:r>
      <w:r w:rsidR="008F4A41" w:rsidRPr="00336F25">
        <w:rPr>
          <w:rFonts w:ascii="Times New Roman" w:hAnsi="Times New Roman" w:cs="Times New Roman"/>
          <w:sz w:val="24"/>
          <w:szCs w:val="24"/>
        </w:rPr>
        <w:t>device was place</w:t>
      </w:r>
      <w:r w:rsidR="008F4A41">
        <w:rPr>
          <w:rFonts w:ascii="Times New Roman" w:hAnsi="Times New Roman" w:cs="Times New Roman"/>
          <w:sz w:val="24"/>
          <w:szCs w:val="24"/>
        </w:rPr>
        <w:t>d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 in the insole of a shoe, the highest voltage and current responses were observed when subjected to jumping mechanical stimulus (80 V and –7 µA). Without consideration of possible load resistances, </w:t>
      </w:r>
      <w:r w:rsidR="008F4A41">
        <w:rPr>
          <w:rFonts w:ascii="Times New Roman" w:hAnsi="Times New Roman" w:cs="Times New Roman"/>
          <w:sz w:val="24"/>
          <w:szCs w:val="24"/>
        </w:rPr>
        <w:t xml:space="preserve">a 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calculated peak power of </w:t>
      </w:r>
      <w:r w:rsidR="008F4A41">
        <w:rPr>
          <w:rFonts w:ascii="Times New Roman" w:hAnsi="Times New Roman" w:cs="Times New Roman"/>
          <w:sz w:val="24"/>
          <w:szCs w:val="24"/>
        </w:rPr>
        <w:t>0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.56 </w:t>
      </w:r>
      <w:proofErr w:type="spellStart"/>
      <w:r w:rsidR="008F4A41" w:rsidRPr="00336F25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8F4A41" w:rsidRPr="00336F25">
        <w:rPr>
          <w:rFonts w:ascii="Times New Roman" w:hAnsi="Times New Roman" w:cs="Times New Roman"/>
          <w:sz w:val="24"/>
          <w:szCs w:val="24"/>
        </w:rPr>
        <w:t xml:space="preserve"> is possible. </w:t>
      </w:r>
      <w:r w:rsidR="008F4A41">
        <w:rPr>
          <w:rFonts w:ascii="Times New Roman" w:hAnsi="Times New Roman" w:cs="Times New Roman"/>
          <w:sz w:val="24"/>
          <w:szCs w:val="24"/>
        </w:rPr>
        <w:t>At this power level</w:t>
      </w:r>
      <w:r w:rsidR="008F4A41" w:rsidRPr="00336F25">
        <w:rPr>
          <w:rFonts w:ascii="Times New Roman" w:hAnsi="Times New Roman" w:cs="Times New Roman"/>
          <w:sz w:val="24"/>
          <w:szCs w:val="24"/>
        </w:rPr>
        <w:t xml:space="preserve">, it would take nearly 2,000 devices </w:t>
      </w:r>
      <w:r w:rsidR="008F4A41">
        <w:rPr>
          <w:rFonts w:ascii="Times New Roman" w:hAnsi="Times New Roman" w:cs="Times New Roman"/>
          <w:sz w:val="24"/>
          <w:szCs w:val="24"/>
        </w:rPr>
        <w:t xml:space="preserve">placed in series </w:t>
      </w:r>
      <w:r w:rsidR="008F4A41" w:rsidRPr="00336F25">
        <w:rPr>
          <w:rFonts w:ascii="Times New Roman" w:hAnsi="Times New Roman" w:cs="Times New Roman"/>
          <w:sz w:val="24"/>
          <w:szCs w:val="24"/>
        </w:rPr>
        <w:t>to achieve 1</w:t>
      </w:r>
      <w:r w:rsidR="008F4A41">
        <w:rPr>
          <w:rFonts w:ascii="Times New Roman" w:hAnsi="Times New Roman" w:cs="Times New Roman"/>
          <w:sz w:val="24"/>
          <w:szCs w:val="24"/>
        </w:rPr>
        <w:t xml:space="preserve"> </w:t>
      </w:r>
      <w:r w:rsidR="008F4A41" w:rsidRPr="00336F25">
        <w:rPr>
          <w:rFonts w:ascii="Times New Roman" w:hAnsi="Times New Roman" w:cs="Times New Roman"/>
          <w:sz w:val="24"/>
          <w:szCs w:val="24"/>
        </w:rPr>
        <w:t>W of power.</w:t>
      </w:r>
    </w:p>
    <w:p w14:paraId="64774487" w14:textId="069ED038" w:rsidR="00863408" w:rsidRPr="00336F25" w:rsidRDefault="009170BF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 different</w:t>
      </w:r>
      <w:r w:rsidR="0092303E" w:rsidRPr="00336F25">
        <w:rPr>
          <w:rFonts w:ascii="Times New Roman" w:hAnsi="Times New Roman" w:cs="Times New Roman"/>
          <w:sz w:val="24"/>
          <w:szCs w:val="24"/>
        </w:rPr>
        <w:t xml:space="preserve"> approach to enhance TENG </w:t>
      </w:r>
      <w:r w:rsidR="00FA19ED" w:rsidRPr="00336F25">
        <w:rPr>
          <w:rFonts w:ascii="Times New Roman" w:hAnsi="Times New Roman" w:cs="Times New Roman"/>
          <w:sz w:val="24"/>
          <w:szCs w:val="24"/>
        </w:rPr>
        <w:t xml:space="preserve">performance, </w:t>
      </w:r>
      <w:r w:rsidR="006B4490" w:rsidRPr="00336F25">
        <w:rPr>
          <w:rFonts w:ascii="Times New Roman" w:hAnsi="Times New Roman" w:cs="Times New Roman"/>
          <w:sz w:val="24"/>
          <w:szCs w:val="24"/>
        </w:rPr>
        <w:t>Tao et al</w:t>
      </w:r>
      <w:r w:rsidR="0061240C">
        <w:rPr>
          <w:rFonts w:ascii="Times New Roman" w:hAnsi="Times New Roman" w:cs="Times New Roman"/>
          <w:sz w:val="24"/>
          <w:szCs w:val="24"/>
        </w:rPr>
        <w:t>.</w:t>
      </w:r>
      <w:r w:rsidR="006B4490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61240C">
        <w:rPr>
          <w:rFonts w:ascii="Times New Roman" w:hAnsi="Times New Roman" w:cs="Times New Roman"/>
          <w:sz w:val="24"/>
          <w:szCs w:val="24"/>
        </w:rPr>
        <w:t>used</w:t>
      </w:r>
      <w:r w:rsidR="0061240C" w:rsidRPr="00336F25">
        <w:rPr>
          <w:rFonts w:ascii="Times New Roman" w:hAnsi="Times New Roman" w:cs="Times New Roman"/>
          <w:sz w:val="24"/>
          <w:szCs w:val="24"/>
        </w:rPr>
        <w:t xml:space="preserve"> origami folding</w:t>
      </w:r>
      <w:r w:rsidR="0061240C">
        <w:rPr>
          <w:rFonts w:ascii="Times New Roman" w:hAnsi="Times New Roman" w:cs="Times New Roman"/>
          <w:sz w:val="24"/>
          <w:szCs w:val="24"/>
        </w:rPr>
        <w:t xml:space="preserve"> to</w:t>
      </w:r>
      <w:r w:rsidR="0061240C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6B4490" w:rsidRPr="00336F25">
        <w:rPr>
          <w:rFonts w:ascii="Times New Roman" w:hAnsi="Times New Roman" w:cs="Times New Roman"/>
          <w:sz w:val="24"/>
          <w:szCs w:val="24"/>
        </w:rPr>
        <w:t>create a free-standing</w:t>
      </w:r>
      <w:r w:rsidR="00E312DD" w:rsidRPr="00336F25">
        <w:rPr>
          <w:rFonts w:ascii="Times New Roman" w:hAnsi="Times New Roman" w:cs="Times New Roman"/>
          <w:sz w:val="24"/>
          <w:szCs w:val="24"/>
        </w:rPr>
        <w:t>, spring-like</w:t>
      </w:r>
      <w:r w:rsidR="006B4490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E312DD" w:rsidRPr="00336F25">
        <w:rPr>
          <w:rFonts w:ascii="Times New Roman" w:hAnsi="Times New Roman" w:cs="Times New Roman"/>
          <w:sz w:val="24"/>
          <w:szCs w:val="24"/>
        </w:rPr>
        <w:t xml:space="preserve">TENG that </w:t>
      </w:r>
      <w:r>
        <w:rPr>
          <w:rFonts w:ascii="Times New Roman" w:hAnsi="Times New Roman" w:cs="Times New Roman"/>
          <w:sz w:val="24"/>
          <w:szCs w:val="24"/>
        </w:rPr>
        <w:t>consists of</w:t>
      </w:r>
      <w:r w:rsidR="00E312DD" w:rsidRPr="00336F25">
        <w:rPr>
          <w:rFonts w:ascii="Times New Roman" w:hAnsi="Times New Roman" w:cs="Times New Roman"/>
          <w:sz w:val="24"/>
          <w:szCs w:val="24"/>
        </w:rPr>
        <w:t xml:space="preserve"> multiple </w:t>
      </w:r>
      <w:r w:rsidR="00EF0D57" w:rsidRPr="00336F25">
        <w:rPr>
          <w:rFonts w:ascii="Times New Roman" w:hAnsi="Times New Roman" w:cs="Times New Roman"/>
          <w:sz w:val="24"/>
          <w:szCs w:val="24"/>
        </w:rPr>
        <w:t>simple TENGs stacked upon one another</w:t>
      </w:r>
      <w:r w:rsidR="0016019E" w:rsidRPr="00336F25">
        <w:rPr>
          <w:rFonts w:ascii="Times New Roman" w:hAnsi="Times New Roman" w:cs="Times New Roman"/>
          <w:sz w:val="24"/>
          <w:szCs w:val="24"/>
        </w:rPr>
        <w:t xml:space="preserve"> (Figure </w:t>
      </w:r>
      <w:r w:rsidR="00413913">
        <w:rPr>
          <w:rFonts w:ascii="Times New Roman" w:hAnsi="Times New Roman" w:cs="Times New Roman"/>
          <w:sz w:val="24"/>
          <w:szCs w:val="24"/>
        </w:rPr>
        <w:t>5</w:t>
      </w:r>
      <w:r w:rsidR="0016019E" w:rsidRPr="00336F25">
        <w:rPr>
          <w:rFonts w:ascii="Times New Roman" w:hAnsi="Times New Roman" w:cs="Times New Roman"/>
          <w:sz w:val="24"/>
          <w:szCs w:val="24"/>
        </w:rPr>
        <w:t>).</w: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begin"/>
      </w:r>
      <w:r w:rsidR="005C256D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&lt;EndNote&gt;&lt;Cite&gt;&lt;Author&gt;Tao&lt;/Author&gt;&lt;Year&gt;2020&lt;/Year&gt;&lt;RecNum&gt;19&lt;/RecNum&gt;&lt;DisplayText&gt;&lt;style face="superscript"&gt;12&lt;/style&gt;&lt;/DisplayText&gt;&lt;record&gt;&lt;rec-number&gt;19&lt;/rec-number&gt;&lt;foreign-keys&gt;&lt;key app="EN" db-id="wpwdtd2vgt29tiespttps9eft2pvd0xvzrx5" timestamp="1668964419"&gt;19&lt;/key&gt;&lt;/foreign-keys&gt;&lt;ref-type name="Journal Article"&gt;17&lt;/ref-type&gt;&lt;contributors&gt;&lt;authors&gt;&lt;author&gt;Tao, Kai&lt;/author&gt;&lt;author&gt;Yi, Haiping&lt;/author&gt;&lt;author&gt;Yang, Yang&lt;/author&gt;&lt;author&gt;Chang, Honglong&lt;/author&gt;&lt;author&gt;Wu, Jin&lt;/author&gt;&lt;author&gt;Tang, Lihua&lt;/author&gt;&lt;author&gt;Yang, Zhaoshu&lt;/author&gt;&lt;author&gt;Wang, Nan&lt;/author&gt;&lt;author&gt;Hu, Liangxing&lt;/author&gt;&lt;author&gt;Fu, Yongqing&lt;/author&gt;&lt;author&gt;Miao, Jianmin&lt;/author&gt;&lt;author&gt;Yuan, Weizheng&lt;/author&gt;&lt;/authors&gt;&lt;/contributors&gt;&lt;titles&gt;&lt;title&gt;Origami-inspired electret-based triboelectric generator for biomechanical and ocean wave energy harvesting&lt;/title&gt;&lt;secondary-title&gt;Nano Energy&lt;/secondary-title&gt;&lt;/titles&gt;&lt;periodical&gt;&lt;full-title&gt;Nano Energy&lt;/full-title&gt;&lt;/periodical&gt;&lt;pages&gt;104197&lt;/pages&gt;&lt;volume&gt;67&lt;/volume&gt;&lt;keywords&gt;&lt;keyword&gt;Triboelectric nanogenerator&lt;/keyword&gt;&lt;keyword&gt;Electret&lt;/keyword&gt;&lt;keyword&gt;Origami&lt;/keyword&gt;&lt;keyword&gt;Vibration energy harvesting&lt;/keyword&gt;&lt;keyword&gt;Wave energy harvesting&lt;/keyword&gt;&lt;keyword&gt;Multifunctional&lt;/keyword&gt;&lt;/keywords&gt;&lt;dates&gt;&lt;year&gt;2020&lt;/year&gt;&lt;pub-dates&gt;&lt;date&gt;2020/01/01/&lt;/date&gt;&lt;/pub-dates&gt;&lt;/dates&gt;&lt;isbn&gt;2211-2855&lt;/isbn&gt;&lt;urls&gt;&lt;related-urls&gt;&lt;url&gt;https://www.sciencedirect.com/science/article/pii/S2211285519309048&lt;/url&gt;&lt;/related-urls&gt;&lt;/urls&gt;&lt;electronic-resource-num&gt;https://doi.org/10.1016/j.nanoen.2019.104197&lt;/electronic-resource-num&gt;&lt;/record&gt;&lt;/Cite&gt;&lt;/EndNote&gt;</w:instrTex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separate"/>
      </w:r>
      <w:r w:rsidR="005C256D" w:rsidRPr="005C256D">
        <w:rPr>
          <w:rFonts w:ascii="Times New Roman" w:hAnsi="Times New Roman" w:cs="Times New Roman"/>
          <w:noProof/>
          <w:sz w:val="24"/>
          <w:szCs w:val="24"/>
          <w:vertAlign w:val="superscript"/>
        </w:rPr>
        <w:t>12</w:t>
      </w:r>
      <w:r w:rsidR="00336F25" w:rsidRPr="00336F25">
        <w:rPr>
          <w:rFonts w:ascii="Times New Roman" w:hAnsi="Times New Roman" w:cs="Times New Roman"/>
          <w:sz w:val="24"/>
          <w:szCs w:val="24"/>
        </w:rPr>
        <w:fldChar w:fldCharType="end"/>
      </w:r>
      <w:r w:rsidR="0061240C">
        <w:rPr>
          <w:rFonts w:ascii="Times New Roman" w:hAnsi="Times New Roman" w:cs="Times New Roman"/>
          <w:sz w:val="24"/>
          <w:szCs w:val="24"/>
        </w:rPr>
        <w:t xml:space="preserve">  </w:t>
      </w:r>
      <w:r w:rsidR="00D178CD">
        <w:rPr>
          <w:rFonts w:ascii="Times New Roman" w:hAnsi="Times New Roman" w:cs="Times New Roman"/>
          <w:sz w:val="24"/>
          <w:szCs w:val="24"/>
        </w:rPr>
        <w:t>Although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the exact identity of polymer used in the TENG construction</w:t>
      </w:r>
      <w:r w:rsidR="00D178CD">
        <w:rPr>
          <w:rFonts w:ascii="Times New Roman" w:hAnsi="Times New Roman" w:cs="Times New Roman"/>
          <w:sz w:val="24"/>
          <w:szCs w:val="24"/>
        </w:rPr>
        <w:t xml:space="preserve"> </w:t>
      </w:r>
      <w:r w:rsidR="00D178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18B32D51" wp14:editId="79D7EB2D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323975" cy="215265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59EE4" w14:textId="77777777" w:rsidR="00D178CD" w:rsidRDefault="00D178CD" w:rsidP="00D178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89156" wp14:editId="1D1C6810">
                                  <wp:extent cx="1000125" cy="1374775"/>
                                  <wp:effectExtent l="0" t="0" r="9525" b="0"/>
                                  <wp:docPr id="22" name="Picture 44" descr="Graphical user interfac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2E85FBC-2644-C1E4-F13D-D706FB729724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4" descr="Graphical user interfac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2E85FBC-2644-C1E4-F13D-D706FB729724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80" t="16111" r="71672" b="33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BD6C17" w14:textId="4D912A59" w:rsidR="00D178CD" w:rsidRPr="00336F25" w:rsidRDefault="00D178CD" w:rsidP="00D178CD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5.</w:t>
                            </w: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Origami</w:t>
                            </w: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 xml:space="preserve"> TENG.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36F25">
                              <w:rPr>
                                <w:rFonts w:ascii="Times New Roman" w:hAnsi="Times New Roman" w:cs="Times New Roman"/>
                              </w:rPr>
                              <w:t>Reproduced from reference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32D51" id="_x0000_s1030" type="#_x0000_t202" style="position:absolute;left:0;text-align:left;margin-left:365.25pt;margin-top:16.5pt;width:104.25pt;height:169.5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" stroked="f">
                <v:textbox>
                  <w:txbxContent>
                    <w:p w14:paraId="38559EE4" w14:textId="77777777" w:rsidR="00D178CD" w:rsidRDefault="00D178CD" w:rsidP="00D178C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E89156" wp14:editId="1D1C6810">
                            <wp:extent cx="1000125" cy="1374775"/>
                            <wp:effectExtent l="0" t="0" r="9525" b="0"/>
                            <wp:docPr id="22" name="Picture 44" descr="Graphical user interfac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2E85FBC-2644-C1E4-F13D-D706FB729724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4" descr="Graphical user interfac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22E85FBC-2644-C1E4-F13D-D706FB729724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80" t="16111" r="71672" b="33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0125" cy="1374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BD6C17" w14:textId="4D912A59" w:rsidR="00D178CD" w:rsidRPr="00336F25" w:rsidRDefault="00D178CD" w:rsidP="00D178CD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36F25">
                        <w:rPr>
                          <w:rFonts w:ascii="Times New Roman" w:hAnsi="Times New Roman" w:cs="Times New Roman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336F2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Origami</w:t>
                      </w:r>
                      <w:r w:rsidRPr="00336F25">
                        <w:rPr>
                          <w:rFonts w:ascii="Times New Roman" w:hAnsi="Times New Roman" w:cs="Times New Roman"/>
                        </w:rPr>
                        <w:t xml:space="preserve"> TENG.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36F25">
                        <w:rPr>
                          <w:rFonts w:ascii="Times New Roman" w:hAnsi="Times New Roman" w:cs="Times New Roman"/>
                        </w:rPr>
                        <w:t>Reproduced from reference 1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8CD">
        <w:rPr>
          <w:rFonts w:ascii="Times New Roman" w:hAnsi="Times New Roman" w:cs="Times New Roman"/>
          <w:sz w:val="24"/>
          <w:szCs w:val="24"/>
        </w:rPr>
        <w:t>was not disclosed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, the paper does state that two polymer stripes </w:t>
      </w:r>
      <w:r w:rsidR="00D178CD">
        <w:rPr>
          <w:rFonts w:ascii="Times New Roman" w:hAnsi="Times New Roman" w:cs="Times New Roman"/>
          <w:sz w:val="24"/>
          <w:szCs w:val="24"/>
        </w:rPr>
        <w:t>consist of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an aromatic polyester (25µm) sandwiched between copper deposits (50 µm). To </w:t>
      </w:r>
      <w:r w:rsidR="00D178CD">
        <w:rPr>
          <w:rFonts w:ascii="Times New Roman" w:hAnsi="Times New Roman" w:cs="Times New Roman"/>
          <w:sz w:val="24"/>
          <w:szCs w:val="24"/>
        </w:rPr>
        <w:t>increase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the triboelectric effect within the device, the copper </w:t>
      </w:r>
      <w:r w:rsidR="00D178CD">
        <w:rPr>
          <w:rFonts w:ascii="Times New Roman" w:hAnsi="Times New Roman" w:cs="Times New Roman"/>
          <w:sz w:val="24"/>
          <w:szCs w:val="24"/>
        </w:rPr>
        <w:t>wa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s etched to increase </w:t>
      </w:r>
      <w:r w:rsidR="00D178CD">
        <w:rPr>
          <w:rFonts w:ascii="Times New Roman" w:hAnsi="Times New Roman" w:cs="Times New Roman"/>
          <w:sz w:val="24"/>
          <w:szCs w:val="24"/>
        </w:rPr>
        <w:t xml:space="preserve">its 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surface area and </w:t>
      </w:r>
      <w:r w:rsidR="00D178CD">
        <w:rPr>
          <w:rFonts w:ascii="Times New Roman" w:hAnsi="Times New Roman" w:cs="Times New Roman"/>
          <w:sz w:val="24"/>
          <w:szCs w:val="24"/>
        </w:rPr>
        <w:t xml:space="preserve">roughness, </w:t>
      </w:r>
      <w:proofErr w:type="gramStart"/>
      <w:r w:rsidR="00D178CD">
        <w:rPr>
          <w:rFonts w:ascii="Times New Roman" w:hAnsi="Times New Roman" w:cs="Times New Roman"/>
          <w:sz w:val="24"/>
          <w:szCs w:val="24"/>
        </w:rPr>
        <w:t>so as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to</w:t>
      </w:r>
      <w:proofErr w:type="gramEnd"/>
      <w:r w:rsidR="00D178CD" w:rsidRPr="00336F25">
        <w:rPr>
          <w:rFonts w:ascii="Times New Roman" w:hAnsi="Times New Roman" w:cs="Times New Roman"/>
          <w:sz w:val="24"/>
          <w:szCs w:val="24"/>
        </w:rPr>
        <w:t xml:space="preserve"> increase friction once compression occurs. </w:t>
      </w:r>
      <w:r w:rsidR="00D178CD">
        <w:rPr>
          <w:rFonts w:ascii="Times New Roman" w:hAnsi="Times New Roman" w:cs="Times New Roman"/>
          <w:sz w:val="24"/>
          <w:szCs w:val="24"/>
        </w:rPr>
        <w:t>In addition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, on one of the stripes, fluorinated ethylene propylene </w:t>
      </w:r>
      <w:r w:rsidR="00D178CD">
        <w:rPr>
          <w:rFonts w:ascii="Times New Roman" w:hAnsi="Times New Roman" w:cs="Times New Roman"/>
          <w:sz w:val="24"/>
          <w:szCs w:val="24"/>
        </w:rPr>
        <w:t>wa</w:t>
      </w:r>
      <w:r w:rsidR="00D178CD" w:rsidRPr="00336F25">
        <w:rPr>
          <w:rFonts w:ascii="Times New Roman" w:hAnsi="Times New Roman" w:cs="Times New Roman"/>
          <w:sz w:val="24"/>
          <w:szCs w:val="24"/>
        </w:rPr>
        <w:t>s deposited on both sides and given additional negative charges through a process known as corona discharging</w:t>
      </w:r>
      <w:r w:rsidR="00D178CD">
        <w:rPr>
          <w:rFonts w:ascii="Times New Roman" w:hAnsi="Times New Roman" w:cs="Times New Roman"/>
          <w:sz w:val="24"/>
          <w:szCs w:val="24"/>
        </w:rPr>
        <w:t>, in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which negatively charge</w:t>
      </w:r>
      <w:r w:rsidR="00D178CD">
        <w:rPr>
          <w:rFonts w:ascii="Times New Roman" w:hAnsi="Times New Roman" w:cs="Times New Roman"/>
          <w:sz w:val="24"/>
          <w:szCs w:val="24"/>
        </w:rPr>
        <w:t>d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air particles </w:t>
      </w:r>
      <w:r w:rsidR="00D178CD">
        <w:rPr>
          <w:rFonts w:ascii="Times New Roman" w:hAnsi="Times New Roman" w:cs="Times New Roman"/>
          <w:sz w:val="24"/>
          <w:szCs w:val="24"/>
        </w:rPr>
        <w:t xml:space="preserve">are deposited 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on the surface of the FEP. </w:t>
      </w:r>
      <w:r w:rsidR="00D178CD">
        <w:rPr>
          <w:rFonts w:ascii="Times New Roman" w:hAnsi="Times New Roman" w:cs="Times New Roman"/>
          <w:sz w:val="24"/>
          <w:szCs w:val="24"/>
        </w:rPr>
        <w:t>T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his design </w:t>
      </w:r>
      <w:r w:rsidR="00D178CD">
        <w:rPr>
          <w:rFonts w:ascii="Times New Roman" w:hAnsi="Times New Roman" w:cs="Times New Roman"/>
          <w:sz w:val="24"/>
          <w:szCs w:val="24"/>
        </w:rPr>
        <w:t xml:space="preserve">gave an 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output power of 2.7 </w:t>
      </w:r>
      <w:proofErr w:type="spellStart"/>
      <w:r w:rsidR="00D178CD" w:rsidRPr="00336F25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D178CD" w:rsidRPr="00336F25">
        <w:rPr>
          <w:rFonts w:ascii="Times New Roman" w:hAnsi="Times New Roman" w:cs="Times New Roman"/>
          <w:sz w:val="24"/>
          <w:szCs w:val="24"/>
        </w:rPr>
        <w:t xml:space="preserve"> at 7.1 MΩ load resistance when </w:t>
      </w:r>
      <w:r w:rsidR="00D178CD">
        <w:rPr>
          <w:rFonts w:ascii="Times New Roman" w:hAnsi="Times New Roman" w:cs="Times New Roman"/>
          <w:sz w:val="24"/>
          <w:szCs w:val="24"/>
        </w:rPr>
        <w:t xml:space="preserve">the stack was </w:t>
      </w:r>
      <w:r w:rsidR="00D178CD" w:rsidRPr="00336F25">
        <w:rPr>
          <w:rFonts w:ascii="Times New Roman" w:hAnsi="Times New Roman" w:cs="Times New Roman"/>
          <w:sz w:val="24"/>
          <w:szCs w:val="24"/>
        </w:rPr>
        <w:t>squeeze</w:t>
      </w:r>
      <w:r w:rsidR="00D178CD">
        <w:rPr>
          <w:rFonts w:ascii="Times New Roman" w:hAnsi="Times New Roman" w:cs="Times New Roman"/>
          <w:sz w:val="24"/>
          <w:szCs w:val="24"/>
        </w:rPr>
        <w:t>d</w:t>
      </w:r>
      <w:r w:rsidR="00D178CD" w:rsidRPr="00336F25">
        <w:rPr>
          <w:rFonts w:ascii="Times New Roman" w:hAnsi="Times New Roman" w:cs="Times New Roman"/>
          <w:sz w:val="24"/>
          <w:szCs w:val="24"/>
        </w:rPr>
        <w:t xml:space="preserve"> between two parallel plates</w:t>
      </w:r>
      <w:r w:rsidR="00D178CD">
        <w:rPr>
          <w:rFonts w:ascii="Times New Roman" w:hAnsi="Times New Roman" w:cs="Times New Roman"/>
          <w:sz w:val="24"/>
          <w:szCs w:val="24"/>
        </w:rPr>
        <w:t>. For this power output, i</w:t>
      </w:r>
      <w:r w:rsidR="00D178CD" w:rsidRPr="00336F25">
        <w:rPr>
          <w:rFonts w:ascii="Times New Roman" w:hAnsi="Times New Roman" w:cs="Times New Roman"/>
          <w:sz w:val="24"/>
          <w:szCs w:val="24"/>
        </w:rPr>
        <w:t>t would take nearly 400 devices</w:t>
      </w:r>
      <w:r w:rsidR="00D178CD">
        <w:rPr>
          <w:rFonts w:ascii="Times New Roman" w:hAnsi="Times New Roman" w:cs="Times New Roman"/>
          <w:sz w:val="24"/>
          <w:szCs w:val="24"/>
        </w:rPr>
        <w:t xml:space="preserve"> placed in series t</w:t>
      </w:r>
      <w:r w:rsidR="00D178CD" w:rsidRPr="00336F25">
        <w:rPr>
          <w:rFonts w:ascii="Times New Roman" w:hAnsi="Times New Roman" w:cs="Times New Roman"/>
          <w:sz w:val="24"/>
          <w:szCs w:val="24"/>
        </w:rPr>
        <w:t>o generate 1</w:t>
      </w:r>
      <w:r w:rsidR="00D178CD">
        <w:rPr>
          <w:rFonts w:ascii="Times New Roman" w:hAnsi="Times New Roman" w:cs="Times New Roman"/>
          <w:sz w:val="24"/>
          <w:szCs w:val="24"/>
        </w:rPr>
        <w:t xml:space="preserve"> </w:t>
      </w:r>
      <w:r w:rsidR="00D178CD" w:rsidRPr="00336F25">
        <w:rPr>
          <w:rFonts w:ascii="Times New Roman" w:hAnsi="Times New Roman" w:cs="Times New Roman"/>
          <w:sz w:val="24"/>
          <w:szCs w:val="24"/>
        </w:rPr>
        <w:t>W of power.</w:t>
      </w:r>
      <w:r w:rsidR="0062534A">
        <w:rPr>
          <w:rFonts w:ascii="Times New Roman" w:hAnsi="Times New Roman" w:cs="Times New Roman"/>
          <w:sz w:val="24"/>
          <w:szCs w:val="24"/>
        </w:rPr>
        <w:t xml:space="preserve"> </w:t>
      </w:r>
      <w:r w:rsidR="0061240C">
        <w:rPr>
          <w:rFonts w:ascii="Times New Roman" w:hAnsi="Times New Roman" w:cs="Times New Roman"/>
          <w:sz w:val="24"/>
          <w:szCs w:val="24"/>
        </w:rPr>
        <w:t>Although the paper claimed that the power generated by their TENG was sufficient to turn on</w:t>
      </w:r>
      <w:r w:rsidR="0061240C" w:rsidRPr="00336F25">
        <w:rPr>
          <w:rFonts w:ascii="Times New Roman" w:hAnsi="Times New Roman" w:cs="Times New Roman"/>
          <w:sz w:val="24"/>
          <w:szCs w:val="24"/>
        </w:rPr>
        <w:t xml:space="preserve"> LEDs place</w:t>
      </w:r>
      <w:r w:rsidR="0061240C">
        <w:rPr>
          <w:rFonts w:ascii="Times New Roman" w:hAnsi="Times New Roman" w:cs="Times New Roman"/>
          <w:sz w:val="24"/>
          <w:szCs w:val="24"/>
        </w:rPr>
        <w:t>d</w:t>
      </w:r>
      <w:r w:rsidR="0061240C" w:rsidRPr="00336F25">
        <w:rPr>
          <w:rFonts w:ascii="Times New Roman" w:hAnsi="Times New Roman" w:cs="Times New Roman"/>
          <w:sz w:val="24"/>
          <w:szCs w:val="24"/>
        </w:rPr>
        <w:t xml:space="preserve"> in the sole</w:t>
      </w:r>
      <w:r w:rsidR="0061240C">
        <w:rPr>
          <w:rFonts w:ascii="Times New Roman" w:hAnsi="Times New Roman" w:cs="Times New Roman"/>
          <w:sz w:val="24"/>
          <w:szCs w:val="24"/>
        </w:rPr>
        <w:t xml:space="preserve"> of a shoe, the paper did not report</w:t>
      </w:r>
      <w:r w:rsidR="0061240C"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61240C">
        <w:rPr>
          <w:rFonts w:ascii="Times New Roman" w:hAnsi="Times New Roman" w:cs="Times New Roman"/>
          <w:sz w:val="24"/>
          <w:szCs w:val="24"/>
        </w:rPr>
        <w:t xml:space="preserve">the </w:t>
      </w:r>
      <w:r w:rsidR="0061240C" w:rsidRPr="00336F25">
        <w:rPr>
          <w:rFonts w:ascii="Times New Roman" w:hAnsi="Times New Roman" w:cs="Times New Roman"/>
          <w:sz w:val="24"/>
          <w:szCs w:val="24"/>
        </w:rPr>
        <w:t>power output</w:t>
      </w:r>
      <w:r w:rsidR="0061240C">
        <w:rPr>
          <w:rFonts w:ascii="Times New Roman" w:hAnsi="Times New Roman" w:cs="Times New Roman"/>
          <w:sz w:val="24"/>
          <w:szCs w:val="24"/>
        </w:rPr>
        <w:t xml:space="preserve"> that their device could generate from </w:t>
      </w:r>
      <w:r w:rsidR="0061240C" w:rsidRPr="00336F25">
        <w:rPr>
          <w:rFonts w:ascii="Times New Roman" w:hAnsi="Times New Roman" w:cs="Times New Roman"/>
          <w:sz w:val="24"/>
          <w:szCs w:val="24"/>
        </w:rPr>
        <w:t>mechanical body movement.</w:t>
      </w:r>
    </w:p>
    <w:p w14:paraId="2B55EF01" w14:textId="726EE273" w:rsidR="00D16A34" w:rsidRPr="00336F25" w:rsidRDefault="00FF55CA" w:rsidP="00D178CD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36F25">
        <w:rPr>
          <w:rFonts w:ascii="Times New Roman" w:hAnsi="Times New Roman" w:cs="Times New Roman"/>
          <w:sz w:val="24"/>
          <w:szCs w:val="24"/>
        </w:rPr>
        <w:t xml:space="preserve">In summary, </w:t>
      </w:r>
      <w:r w:rsidR="009170BF">
        <w:rPr>
          <w:rFonts w:ascii="Times New Roman" w:hAnsi="Times New Roman" w:cs="Times New Roman"/>
          <w:sz w:val="24"/>
          <w:szCs w:val="24"/>
        </w:rPr>
        <w:t>although</w:t>
      </w:r>
      <w:r w:rsidRPr="00336F25">
        <w:rPr>
          <w:rFonts w:ascii="Times New Roman" w:hAnsi="Times New Roman" w:cs="Times New Roman"/>
          <w:sz w:val="24"/>
          <w:szCs w:val="24"/>
        </w:rPr>
        <w:t xml:space="preserve"> </w:t>
      </w:r>
      <w:r w:rsidR="00C03239" w:rsidRPr="00336F25">
        <w:rPr>
          <w:rFonts w:ascii="Times New Roman" w:hAnsi="Times New Roman" w:cs="Times New Roman"/>
          <w:sz w:val="24"/>
          <w:szCs w:val="24"/>
        </w:rPr>
        <w:t xml:space="preserve">the core-shell and origami </w:t>
      </w:r>
      <w:r w:rsidR="009170BF" w:rsidRPr="00336F25">
        <w:rPr>
          <w:rFonts w:ascii="Times New Roman" w:hAnsi="Times New Roman" w:cs="Times New Roman"/>
          <w:sz w:val="24"/>
          <w:szCs w:val="24"/>
        </w:rPr>
        <w:t xml:space="preserve">TENGs </w:t>
      </w:r>
      <w:r w:rsidRPr="00336F25">
        <w:rPr>
          <w:rFonts w:ascii="Times New Roman" w:hAnsi="Times New Roman" w:cs="Times New Roman"/>
          <w:sz w:val="24"/>
          <w:szCs w:val="24"/>
        </w:rPr>
        <w:t xml:space="preserve">generate </w:t>
      </w:r>
      <w:r w:rsidR="00BE71A0" w:rsidRPr="00336F25">
        <w:rPr>
          <w:rFonts w:ascii="Times New Roman" w:hAnsi="Times New Roman" w:cs="Times New Roman"/>
          <w:sz w:val="24"/>
          <w:szCs w:val="24"/>
        </w:rPr>
        <w:t xml:space="preserve">power on the </w:t>
      </w:r>
      <w:proofErr w:type="spellStart"/>
      <w:r w:rsidR="00BE71A0" w:rsidRPr="00336F25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="00BE71A0" w:rsidRPr="00336F25">
        <w:rPr>
          <w:rFonts w:ascii="Times New Roman" w:hAnsi="Times New Roman" w:cs="Times New Roman"/>
          <w:sz w:val="24"/>
          <w:szCs w:val="24"/>
        </w:rPr>
        <w:t xml:space="preserve"> scale </w:t>
      </w:r>
      <w:r w:rsidR="009170BF">
        <w:rPr>
          <w:rFonts w:ascii="Times New Roman" w:hAnsi="Times New Roman" w:cs="Times New Roman"/>
          <w:sz w:val="24"/>
          <w:szCs w:val="24"/>
        </w:rPr>
        <w:t>from the</w:t>
      </w:r>
      <w:r w:rsidR="00FD5155" w:rsidRPr="00336F25">
        <w:rPr>
          <w:rFonts w:ascii="Times New Roman" w:hAnsi="Times New Roman" w:cs="Times New Roman"/>
          <w:sz w:val="24"/>
          <w:szCs w:val="24"/>
        </w:rPr>
        <w:t xml:space="preserve"> mechanical stress in a shoe insert</w:t>
      </w:r>
      <w:r w:rsidR="00AB2E64" w:rsidRPr="00336F25">
        <w:rPr>
          <w:rFonts w:ascii="Times New Roman" w:hAnsi="Times New Roman" w:cs="Times New Roman"/>
          <w:sz w:val="24"/>
          <w:szCs w:val="24"/>
        </w:rPr>
        <w:t xml:space="preserve">, TENGs currently </w:t>
      </w:r>
      <w:r w:rsidR="009170BF">
        <w:rPr>
          <w:rFonts w:ascii="Times New Roman" w:hAnsi="Times New Roman" w:cs="Times New Roman"/>
          <w:sz w:val="24"/>
          <w:szCs w:val="24"/>
        </w:rPr>
        <w:t xml:space="preserve">generate </w:t>
      </w:r>
      <w:r w:rsidR="00AB2E64" w:rsidRPr="00336F25">
        <w:rPr>
          <w:rFonts w:ascii="Times New Roman" w:hAnsi="Times New Roman" w:cs="Times New Roman"/>
          <w:sz w:val="24"/>
          <w:szCs w:val="24"/>
        </w:rPr>
        <w:t xml:space="preserve">insufficient power to </w:t>
      </w:r>
      <w:r w:rsidR="00100269" w:rsidRPr="00336F25">
        <w:rPr>
          <w:rFonts w:ascii="Times New Roman" w:hAnsi="Times New Roman" w:cs="Times New Roman"/>
          <w:sz w:val="24"/>
          <w:szCs w:val="24"/>
        </w:rPr>
        <w:t xml:space="preserve">charge most portable devices. </w:t>
      </w:r>
      <w:r w:rsidR="009170BF">
        <w:rPr>
          <w:rFonts w:ascii="Times New Roman" w:hAnsi="Times New Roman" w:cs="Times New Roman"/>
          <w:sz w:val="24"/>
          <w:szCs w:val="24"/>
        </w:rPr>
        <w:t>T</w:t>
      </w:r>
      <w:r w:rsidR="00DF09A6" w:rsidRPr="00336F25">
        <w:rPr>
          <w:rFonts w:ascii="Times New Roman" w:hAnsi="Times New Roman" w:cs="Times New Roman"/>
          <w:sz w:val="24"/>
          <w:szCs w:val="24"/>
        </w:rPr>
        <w:t xml:space="preserve">he field is still relatively new, </w:t>
      </w:r>
      <w:r w:rsidR="009170BF">
        <w:rPr>
          <w:rFonts w:ascii="Times New Roman" w:hAnsi="Times New Roman" w:cs="Times New Roman"/>
          <w:sz w:val="24"/>
          <w:szCs w:val="24"/>
        </w:rPr>
        <w:t xml:space="preserve">however, and </w:t>
      </w:r>
      <w:r w:rsidR="00DF09A6" w:rsidRPr="00336F25">
        <w:rPr>
          <w:rFonts w:ascii="Times New Roman" w:hAnsi="Times New Roman" w:cs="Times New Roman"/>
          <w:sz w:val="24"/>
          <w:szCs w:val="24"/>
        </w:rPr>
        <w:t xml:space="preserve">there is still much </w:t>
      </w:r>
      <w:r w:rsidR="009170BF">
        <w:rPr>
          <w:rFonts w:ascii="Times New Roman" w:hAnsi="Times New Roman" w:cs="Times New Roman"/>
          <w:sz w:val="24"/>
          <w:szCs w:val="24"/>
        </w:rPr>
        <w:t>room</w:t>
      </w:r>
      <w:r w:rsidR="00DF09A6" w:rsidRPr="00336F25">
        <w:rPr>
          <w:rFonts w:ascii="Times New Roman" w:hAnsi="Times New Roman" w:cs="Times New Roman"/>
          <w:sz w:val="24"/>
          <w:szCs w:val="24"/>
        </w:rPr>
        <w:t xml:space="preserve"> for improvement. </w:t>
      </w:r>
    </w:p>
    <w:p w14:paraId="16D611A5" w14:textId="5D895246" w:rsidR="00937E4F" w:rsidRPr="009539E2" w:rsidRDefault="00937E4F" w:rsidP="00D178CD">
      <w:pPr>
        <w:pStyle w:val="EndNoteBibliography"/>
        <w:pBdr>
          <w:bottom w:val="single" w:sz="4" w:space="1" w:color="auto"/>
        </w:pBd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39E2">
        <w:rPr>
          <w:rFonts w:ascii="Times New Roman" w:hAnsi="Times New Roman" w:cs="Times New Roman"/>
          <w:b/>
          <w:bCs/>
          <w:sz w:val="24"/>
          <w:szCs w:val="24"/>
        </w:rPr>
        <w:t>References</w:t>
      </w:r>
      <w:r w:rsidR="008F4A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C99DF22" w14:textId="77777777" w:rsidR="005C256D" w:rsidRPr="008F3C08" w:rsidRDefault="00092FAA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fldChar w:fldCharType="begin"/>
      </w:r>
      <w:r w:rsidRPr="008F3C08">
        <w:rPr>
          <w:rFonts w:ascii="Times New Roman" w:hAnsi="Times New Roman" w:cs="Times New Roman"/>
        </w:rPr>
        <w:instrText xml:space="preserve"> ADDIN EN.REFLIST </w:instrText>
      </w:r>
      <w:r w:rsidRPr="008F3C08">
        <w:rPr>
          <w:rFonts w:ascii="Times New Roman" w:hAnsi="Times New Roman" w:cs="Times New Roman"/>
        </w:rPr>
        <w:fldChar w:fldCharType="separate"/>
      </w:r>
      <w:r w:rsidR="005C256D" w:rsidRPr="008F3C08">
        <w:rPr>
          <w:rFonts w:ascii="Times New Roman" w:hAnsi="Times New Roman" w:cs="Times New Roman"/>
        </w:rPr>
        <w:t>1.</w:t>
      </w:r>
      <w:r w:rsidR="005C256D" w:rsidRPr="008F3C08">
        <w:rPr>
          <w:rFonts w:ascii="Times New Roman" w:hAnsi="Times New Roman" w:cs="Times New Roman"/>
        </w:rPr>
        <w:tab/>
        <w:t xml:space="preserve">Sezer, N.; Koç, M., A comprehensive review on the state-of-the-art of piezoelectric energy harvesting. </w:t>
      </w:r>
      <w:r w:rsidR="005C256D" w:rsidRPr="008F3C08">
        <w:rPr>
          <w:rFonts w:ascii="Times New Roman" w:hAnsi="Times New Roman" w:cs="Times New Roman"/>
          <w:i/>
        </w:rPr>
        <w:t xml:space="preserve">Nano Energy </w:t>
      </w:r>
      <w:r w:rsidR="005C256D" w:rsidRPr="008F3C08">
        <w:rPr>
          <w:rFonts w:ascii="Times New Roman" w:hAnsi="Times New Roman" w:cs="Times New Roman"/>
          <w:b/>
        </w:rPr>
        <w:t>2021,</w:t>
      </w:r>
      <w:r w:rsidR="005C256D" w:rsidRPr="008F3C08">
        <w:rPr>
          <w:rFonts w:ascii="Times New Roman" w:hAnsi="Times New Roman" w:cs="Times New Roman"/>
        </w:rPr>
        <w:t xml:space="preserve"> </w:t>
      </w:r>
      <w:r w:rsidR="005C256D" w:rsidRPr="008F3C08">
        <w:rPr>
          <w:rFonts w:ascii="Times New Roman" w:hAnsi="Times New Roman" w:cs="Times New Roman"/>
          <w:i/>
        </w:rPr>
        <w:t>80</w:t>
      </w:r>
      <w:r w:rsidR="005C256D" w:rsidRPr="008F3C08">
        <w:rPr>
          <w:rFonts w:ascii="Times New Roman" w:hAnsi="Times New Roman" w:cs="Times New Roman"/>
        </w:rPr>
        <w:t>, 105567.</w:t>
      </w:r>
    </w:p>
    <w:p w14:paraId="14CA0769" w14:textId="0190B152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2.</w:t>
      </w:r>
      <w:r w:rsidRPr="008F3C08">
        <w:rPr>
          <w:rFonts w:ascii="Times New Roman" w:hAnsi="Times New Roman" w:cs="Times New Roman"/>
        </w:rPr>
        <w:tab/>
        <w:t xml:space="preserve">Puscasu, O.;  Counsell, N.;  Herfatmanesh, M. R.;  Peace, R.;  Patsavellas, J.; Day, R., Powering Lights with Piezoelectric Energy-Harvesting Floors. </w:t>
      </w:r>
      <w:r w:rsidRPr="008F3C08">
        <w:rPr>
          <w:rFonts w:ascii="Times New Roman" w:hAnsi="Times New Roman" w:cs="Times New Roman"/>
          <w:i/>
        </w:rPr>
        <w:t xml:space="preserve">Energy Technol </w:t>
      </w:r>
      <w:r w:rsidRPr="008F3C08">
        <w:rPr>
          <w:rFonts w:ascii="Times New Roman" w:hAnsi="Times New Roman" w:cs="Times New Roman"/>
          <w:b/>
        </w:rPr>
        <w:t>2018,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6</w:t>
      </w:r>
      <w:r w:rsidRPr="008F3C08">
        <w:rPr>
          <w:rFonts w:ascii="Times New Roman" w:hAnsi="Times New Roman" w:cs="Times New Roman"/>
        </w:rPr>
        <w:t xml:space="preserve"> (5), 906-916.</w:t>
      </w:r>
    </w:p>
    <w:p w14:paraId="62CB5441" w14:textId="77777777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3.</w:t>
      </w:r>
      <w:r w:rsidRPr="008F3C08">
        <w:rPr>
          <w:rFonts w:ascii="Times New Roman" w:hAnsi="Times New Roman" w:cs="Times New Roman"/>
        </w:rPr>
        <w:tab/>
        <w:t xml:space="preserve">Shenck, N. S.; Paradiso, J. A., Energy scavenging with shoe-mounted piezoelectrics. </w:t>
      </w:r>
      <w:r w:rsidRPr="008F3C08">
        <w:rPr>
          <w:rFonts w:ascii="Times New Roman" w:hAnsi="Times New Roman" w:cs="Times New Roman"/>
          <w:i/>
        </w:rPr>
        <w:t xml:space="preserve">IEEE Micro </w:t>
      </w:r>
      <w:r w:rsidRPr="008F3C08">
        <w:rPr>
          <w:rFonts w:ascii="Times New Roman" w:hAnsi="Times New Roman" w:cs="Times New Roman"/>
          <w:b/>
        </w:rPr>
        <w:t>2001,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21</w:t>
      </w:r>
      <w:r w:rsidRPr="008F3C08">
        <w:rPr>
          <w:rFonts w:ascii="Times New Roman" w:hAnsi="Times New Roman" w:cs="Times New Roman"/>
        </w:rPr>
        <w:t xml:space="preserve"> (3), 30-42.</w:t>
      </w:r>
    </w:p>
    <w:p w14:paraId="47E5B7E0" w14:textId="30A67EA8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4.</w:t>
      </w:r>
      <w:r w:rsidRPr="008F3C08">
        <w:rPr>
          <w:rFonts w:ascii="Times New Roman" w:hAnsi="Times New Roman" w:cs="Times New Roman"/>
        </w:rPr>
        <w:tab/>
        <w:t xml:space="preserve">Wang, Z. L., Triboelectric Nanogenerator (TENG)—Sparking an Energy and Sensor Revolution. </w:t>
      </w:r>
      <w:r w:rsidRPr="008F3C08">
        <w:rPr>
          <w:rFonts w:ascii="Times New Roman" w:hAnsi="Times New Roman" w:cs="Times New Roman"/>
          <w:i/>
        </w:rPr>
        <w:t>Adv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Energy Mate</w:t>
      </w:r>
      <w:r w:rsidR="008F3C08" w:rsidRPr="008F3C08">
        <w:rPr>
          <w:rFonts w:ascii="Times New Roman" w:hAnsi="Times New Roman" w:cs="Times New Roman"/>
          <w:i/>
        </w:rPr>
        <w:t>r</w:t>
      </w:r>
      <w:r w:rsidRPr="008F3C08">
        <w:rPr>
          <w:rFonts w:ascii="Times New Roman" w:hAnsi="Times New Roman" w:cs="Times New Roman"/>
          <w:i/>
        </w:rPr>
        <w:t xml:space="preserve"> </w:t>
      </w:r>
      <w:r w:rsidRPr="008F3C08">
        <w:rPr>
          <w:rFonts w:ascii="Times New Roman" w:hAnsi="Times New Roman" w:cs="Times New Roman"/>
          <w:b/>
        </w:rPr>
        <w:t>2020,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10</w:t>
      </w:r>
      <w:r w:rsidRPr="008F3C08">
        <w:rPr>
          <w:rFonts w:ascii="Times New Roman" w:hAnsi="Times New Roman" w:cs="Times New Roman"/>
        </w:rPr>
        <w:t xml:space="preserve"> (17), 2000137.</w:t>
      </w:r>
    </w:p>
    <w:p w14:paraId="70ADDBC8" w14:textId="77777777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5.</w:t>
      </w:r>
      <w:r w:rsidRPr="008F3C08">
        <w:rPr>
          <w:rFonts w:ascii="Times New Roman" w:hAnsi="Times New Roman" w:cs="Times New Roman"/>
        </w:rPr>
        <w:tab/>
        <w:t xml:space="preserve">Fan, F.-R.;  Tian, Z.-Q.; Lin Wang, Z., Flexible triboelectric generator. </w:t>
      </w:r>
      <w:r w:rsidRPr="008F3C08">
        <w:rPr>
          <w:rFonts w:ascii="Times New Roman" w:hAnsi="Times New Roman" w:cs="Times New Roman"/>
          <w:i/>
        </w:rPr>
        <w:t xml:space="preserve">Nano Energy </w:t>
      </w:r>
      <w:r w:rsidRPr="008F3C08">
        <w:rPr>
          <w:rFonts w:ascii="Times New Roman" w:hAnsi="Times New Roman" w:cs="Times New Roman"/>
          <w:b/>
        </w:rPr>
        <w:t>2012,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1</w:t>
      </w:r>
      <w:r w:rsidRPr="008F3C08">
        <w:rPr>
          <w:rFonts w:ascii="Times New Roman" w:hAnsi="Times New Roman" w:cs="Times New Roman"/>
        </w:rPr>
        <w:t xml:space="preserve"> (2), 328-334.</w:t>
      </w:r>
    </w:p>
    <w:p w14:paraId="44675DA0" w14:textId="7D27F930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6.</w:t>
      </w:r>
      <w:r w:rsidRPr="008F3C08">
        <w:rPr>
          <w:rFonts w:ascii="Times New Roman" w:hAnsi="Times New Roman" w:cs="Times New Roman"/>
        </w:rPr>
        <w:tab/>
        <w:t xml:space="preserve">Wang, Z. L., From contact electrification to triboelectric nanogenerators. </w:t>
      </w:r>
      <w:r w:rsidRPr="008F3C08">
        <w:rPr>
          <w:rFonts w:ascii="Times New Roman" w:hAnsi="Times New Roman" w:cs="Times New Roman"/>
          <w:i/>
        </w:rPr>
        <w:t>Re</w:t>
      </w:r>
      <w:r w:rsidR="008F3C08" w:rsidRPr="008F3C08">
        <w:rPr>
          <w:rFonts w:ascii="Times New Roman" w:hAnsi="Times New Roman" w:cs="Times New Roman"/>
          <w:i/>
        </w:rPr>
        <w:t>p.</w:t>
      </w:r>
      <w:r w:rsidRPr="008F3C08">
        <w:rPr>
          <w:rFonts w:ascii="Times New Roman" w:hAnsi="Times New Roman" w:cs="Times New Roman"/>
          <w:i/>
        </w:rPr>
        <w:t xml:space="preserve"> Prog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Phys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</w:t>
      </w:r>
      <w:r w:rsidRPr="008F3C08">
        <w:rPr>
          <w:rFonts w:ascii="Times New Roman" w:hAnsi="Times New Roman" w:cs="Times New Roman"/>
          <w:b/>
        </w:rPr>
        <w:t>2021,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84</w:t>
      </w:r>
      <w:r w:rsidRPr="008F3C08">
        <w:rPr>
          <w:rFonts w:ascii="Times New Roman" w:hAnsi="Times New Roman" w:cs="Times New Roman"/>
        </w:rPr>
        <w:t xml:space="preserve"> (9).</w:t>
      </w:r>
    </w:p>
    <w:p w14:paraId="29F0A5D6" w14:textId="2DA750A7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7.</w:t>
      </w:r>
      <w:r w:rsidRPr="008F3C08">
        <w:rPr>
          <w:rFonts w:ascii="Times New Roman" w:hAnsi="Times New Roman" w:cs="Times New Roman"/>
        </w:rPr>
        <w:tab/>
        <w:t xml:space="preserve">Zhou, Y. S.;  Liu, Y.;  Zhu, G.;  Lin, Z.-H.;  Pan, C.;  Jing, Q.; Wang, Z. L., In Situ Quantitative Study of Nanoscale Triboelectrification and Patterning. </w:t>
      </w:r>
      <w:r w:rsidRPr="008F3C08">
        <w:rPr>
          <w:rFonts w:ascii="Times New Roman" w:hAnsi="Times New Roman" w:cs="Times New Roman"/>
          <w:i/>
        </w:rPr>
        <w:t xml:space="preserve">Nano Letters </w:t>
      </w:r>
      <w:r w:rsidRPr="008F3C08">
        <w:rPr>
          <w:rFonts w:ascii="Times New Roman" w:hAnsi="Times New Roman" w:cs="Times New Roman"/>
          <w:b/>
        </w:rPr>
        <w:t>2013,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13</w:t>
      </w:r>
      <w:r w:rsidRPr="008F3C08">
        <w:rPr>
          <w:rFonts w:ascii="Times New Roman" w:hAnsi="Times New Roman" w:cs="Times New Roman"/>
        </w:rPr>
        <w:t xml:space="preserve"> (6), 2771-2776.</w:t>
      </w:r>
    </w:p>
    <w:p w14:paraId="55EE4AC2" w14:textId="40D31612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8.</w:t>
      </w:r>
      <w:r w:rsidRPr="008F3C08">
        <w:rPr>
          <w:rFonts w:ascii="Times New Roman" w:hAnsi="Times New Roman" w:cs="Times New Roman"/>
        </w:rPr>
        <w:tab/>
        <w:t xml:space="preserve">Melitz, W.;  Shen, J.;  Kummel, A. C.; Lee, S., Kelvin probe force microscopy and its application. </w:t>
      </w:r>
      <w:r w:rsidRPr="008F3C08">
        <w:rPr>
          <w:rFonts w:ascii="Times New Roman" w:hAnsi="Times New Roman" w:cs="Times New Roman"/>
          <w:i/>
        </w:rPr>
        <w:t>Surf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Sci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Rep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</w:t>
      </w:r>
      <w:r w:rsidRPr="008F3C08">
        <w:rPr>
          <w:rFonts w:ascii="Times New Roman" w:hAnsi="Times New Roman" w:cs="Times New Roman"/>
          <w:b/>
        </w:rPr>
        <w:t>2011,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66</w:t>
      </w:r>
      <w:r w:rsidRPr="008F3C08">
        <w:rPr>
          <w:rFonts w:ascii="Times New Roman" w:hAnsi="Times New Roman" w:cs="Times New Roman"/>
        </w:rPr>
        <w:t xml:space="preserve"> (1), 1-27.</w:t>
      </w:r>
    </w:p>
    <w:p w14:paraId="4B9BF920" w14:textId="5638B1DC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9.</w:t>
      </w:r>
      <w:r w:rsidRPr="008F3C08">
        <w:rPr>
          <w:rFonts w:ascii="Times New Roman" w:hAnsi="Times New Roman" w:cs="Times New Roman"/>
        </w:rPr>
        <w:tab/>
        <w:t xml:space="preserve">Yang, Y.;  Lin, L.;  Zhang, Y.;  Jing, Q.;  Hou, T.-C.; Wang, Z. L., Self-Powered Magnetic Sensor Based on a Triboelectric Nanogenerator. </w:t>
      </w:r>
      <w:r w:rsidRPr="008F3C08">
        <w:rPr>
          <w:rFonts w:ascii="Times New Roman" w:hAnsi="Times New Roman" w:cs="Times New Roman"/>
          <w:i/>
        </w:rPr>
        <w:t xml:space="preserve">ACS Nano </w:t>
      </w:r>
      <w:r w:rsidRPr="008F3C08">
        <w:rPr>
          <w:rFonts w:ascii="Times New Roman" w:hAnsi="Times New Roman" w:cs="Times New Roman"/>
          <w:b/>
        </w:rPr>
        <w:t>2012,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6</w:t>
      </w:r>
      <w:r w:rsidRPr="008F3C08">
        <w:rPr>
          <w:rFonts w:ascii="Times New Roman" w:hAnsi="Times New Roman" w:cs="Times New Roman"/>
        </w:rPr>
        <w:t xml:space="preserve"> (11), 10378-10383.</w:t>
      </w:r>
    </w:p>
    <w:p w14:paraId="4A90E278" w14:textId="3DA83FA1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10.</w:t>
      </w:r>
      <w:r w:rsidRPr="008F3C08">
        <w:rPr>
          <w:rFonts w:ascii="Times New Roman" w:hAnsi="Times New Roman" w:cs="Times New Roman"/>
        </w:rPr>
        <w:tab/>
        <w:t xml:space="preserve">Zhang, X.-S.;  Han, M.;  Kim, B.;  Bao, J.-F.;  Brugger, J.; Zhang, H., All-in-one self-powered flexible microsystems based on triboelectric nanogenerators. </w:t>
      </w:r>
      <w:r w:rsidRPr="008F3C08">
        <w:rPr>
          <w:rFonts w:ascii="Times New Roman" w:hAnsi="Times New Roman" w:cs="Times New Roman"/>
          <w:i/>
        </w:rPr>
        <w:t xml:space="preserve">Nano Energy </w:t>
      </w:r>
      <w:r w:rsidRPr="008F3C08">
        <w:rPr>
          <w:rFonts w:ascii="Times New Roman" w:hAnsi="Times New Roman" w:cs="Times New Roman"/>
          <w:b/>
        </w:rPr>
        <w:t>2018,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47</w:t>
      </w:r>
      <w:r w:rsidRPr="008F3C08">
        <w:rPr>
          <w:rFonts w:ascii="Times New Roman" w:hAnsi="Times New Roman" w:cs="Times New Roman"/>
        </w:rPr>
        <w:t>, 410-426.</w:t>
      </w:r>
    </w:p>
    <w:p w14:paraId="2AB259AD" w14:textId="0848A1D1" w:rsidR="005C256D" w:rsidRPr="008F3C08" w:rsidRDefault="005C256D" w:rsidP="00D178CD">
      <w:pPr>
        <w:pStyle w:val="EndNoteBibliography"/>
        <w:spacing w:after="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11.</w:t>
      </w:r>
      <w:r w:rsidRPr="008F3C08">
        <w:rPr>
          <w:rFonts w:ascii="Times New Roman" w:hAnsi="Times New Roman" w:cs="Times New Roman"/>
        </w:rPr>
        <w:tab/>
        <w:t xml:space="preserve">Kim, D.;  Park, J.; Kim, Y. T., Core–Shell and Helical-Structured Cylindrical Triboelectric Nanogenerator for Wearable Energy Harvesting. </w:t>
      </w:r>
      <w:r w:rsidRPr="008F3C08">
        <w:rPr>
          <w:rFonts w:ascii="Times New Roman" w:hAnsi="Times New Roman" w:cs="Times New Roman"/>
          <w:i/>
        </w:rPr>
        <w:t>ACS Appl</w:t>
      </w:r>
      <w:r w:rsidR="008F3C08" w:rsidRPr="008F3C08">
        <w:rPr>
          <w:rFonts w:ascii="Times New Roman" w:hAnsi="Times New Roman" w:cs="Times New Roman"/>
          <w:i/>
        </w:rPr>
        <w:t xml:space="preserve">. </w:t>
      </w:r>
      <w:r w:rsidRPr="008F3C08">
        <w:rPr>
          <w:rFonts w:ascii="Times New Roman" w:hAnsi="Times New Roman" w:cs="Times New Roman"/>
          <w:i/>
        </w:rPr>
        <w:t>Energy Mater</w:t>
      </w:r>
      <w:r w:rsidR="008F3C08" w:rsidRPr="008F3C08">
        <w:rPr>
          <w:rFonts w:ascii="Times New Roman" w:hAnsi="Times New Roman" w:cs="Times New Roman"/>
          <w:i/>
        </w:rPr>
        <w:t>.</w:t>
      </w:r>
      <w:r w:rsidRPr="008F3C08">
        <w:rPr>
          <w:rFonts w:ascii="Times New Roman" w:hAnsi="Times New Roman" w:cs="Times New Roman"/>
          <w:i/>
        </w:rPr>
        <w:t xml:space="preserve"> </w:t>
      </w:r>
      <w:r w:rsidRPr="008F3C08">
        <w:rPr>
          <w:rFonts w:ascii="Times New Roman" w:hAnsi="Times New Roman" w:cs="Times New Roman"/>
          <w:b/>
        </w:rPr>
        <w:t>2019,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2</w:t>
      </w:r>
      <w:r w:rsidRPr="008F3C08">
        <w:rPr>
          <w:rFonts w:ascii="Times New Roman" w:hAnsi="Times New Roman" w:cs="Times New Roman"/>
        </w:rPr>
        <w:t xml:space="preserve"> (2), 1357-1362.</w:t>
      </w:r>
    </w:p>
    <w:p w14:paraId="2E901854" w14:textId="2968F6F3" w:rsidR="005C256D" w:rsidRPr="008F3C08" w:rsidRDefault="005C256D" w:rsidP="00D178CD">
      <w:pPr>
        <w:pStyle w:val="EndNoteBibliography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t>12.</w:t>
      </w:r>
      <w:r w:rsidRPr="008F3C08">
        <w:rPr>
          <w:rFonts w:ascii="Times New Roman" w:hAnsi="Times New Roman" w:cs="Times New Roman"/>
        </w:rPr>
        <w:tab/>
        <w:t xml:space="preserve">Tao, K.;  Yi, H.;  Yang, Y.;  Chang, H.;  Wu, J.;  Tang, L.;  Yang, Z.;  Wang, N.;  Hu, L.;  Fu, Y.;  Miao, J.; Yuan, W., Origami-inspired electret-based triboelectric generator for biomechanical and ocean wave energy harvesting. </w:t>
      </w:r>
      <w:r w:rsidRPr="008F3C08">
        <w:rPr>
          <w:rFonts w:ascii="Times New Roman" w:hAnsi="Times New Roman" w:cs="Times New Roman"/>
          <w:i/>
        </w:rPr>
        <w:t xml:space="preserve">Nano Energy </w:t>
      </w:r>
      <w:r w:rsidRPr="008F3C08">
        <w:rPr>
          <w:rFonts w:ascii="Times New Roman" w:hAnsi="Times New Roman" w:cs="Times New Roman"/>
          <w:b/>
        </w:rPr>
        <w:t>2020,</w:t>
      </w:r>
      <w:r w:rsidRPr="008F3C08">
        <w:rPr>
          <w:rFonts w:ascii="Times New Roman" w:hAnsi="Times New Roman" w:cs="Times New Roman"/>
        </w:rPr>
        <w:t xml:space="preserve"> </w:t>
      </w:r>
      <w:r w:rsidRPr="008F3C08">
        <w:rPr>
          <w:rFonts w:ascii="Times New Roman" w:hAnsi="Times New Roman" w:cs="Times New Roman"/>
          <w:i/>
        </w:rPr>
        <w:t>67</w:t>
      </w:r>
      <w:r w:rsidRPr="008F3C08">
        <w:rPr>
          <w:rFonts w:ascii="Times New Roman" w:hAnsi="Times New Roman" w:cs="Times New Roman"/>
        </w:rPr>
        <w:t>, 104197.</w:t>
      </w:r>
    </w:p>
    <w:p w14:paraId="69AF8A5A" w14:textId="311235E1" w:rsidR="000F01E3" w:rsidRPr="008F3C08" w:rsidRDefault="00092FAA" w:rsidP="00D178CD">
      <w:pPr>
        <w:pStyle w:val="EndNoteBibliography"/>
        <w:spacing w:after="120"/>
        <w:jc w:val="both"/>
        <w:rPr>
          <w:rFonts w:ascii="Times New Roman" w:hAnsi="Times New Roman" w:cs="Times New Roman"/>
        </w:rPr>
      </w:pPr>
      <w:r w:rsidRPr="008F3C08">
        <w:rPr>
          <w:rFonts w:ascii="Times New Roman" w:hAnsi="Times New Roman" w:cs="Times New Roman"/>
        </w:rPr>
        <w:fldChar w:fldCharType="end"/>
      </w:r>
      <w:r w:rsidR="008F3C08" w:rsidRPr="008F3C08">
        <w:rPr>
          <w:rFonts w:ascii="Times New Roman" w:hAnsi="Times New Roman" w:cs="Times New Roman"/>
        </w:rPr>
        <w:t xml:space="preserve"> </w:t>
      </w:r>
    </w:p>
    <w:sectPr w:rsidR="000F01E3" w:rsidRPr="008F3C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2C989" w14:textId="77777777" w:rsidR="004F3A9D" w:rsidRDefault="004F3A9D" w:rsidP="00DF09A6">
      <w:pPr>
        <w:spacing w:after="0" w:line="240" w:lineRule="auto"/>
      </w:pPr>
      <w:r>
        <w:separator/>
      </w:r>
    </w:p>
  </w:endnote>
  <w:endnote w:type="continuationSeparator" w:id="0">
    <w:p w14:paraId="77FE924D" w14:textId="77777777" w:rsidR="004F3A9D" w:rsidRDefault="004F3A9D" w:rsidP="00DF0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3ACCA" w14:textId="77777777" w:rsidR="004F3A9D" w:rsidRDefault="004F3A9D" w:rsidP="00DF09A6">
      <w:pPr>
        <w:spacing w:after="0" w:line="240" w:lineRule="auto"/>
      </w:pPr>
      <w:r>
        <w:separator/>
      </w:r>
    </w:p>
  </w:footnote>
  <w:footnote w:type="continuationSeparator" w:id="0">
    <w:p w14:paraId="5C67D6E3" w14:textId="77777777" w:rsidR="004F3A9D" w:rsidRDefault="004F3A9D" w:rsidP="00DF0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2F15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40290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5p0ff0k5avfaera5ypsww15dxtd09def2x&quot;&gt;My EndNote Library&lt;record-ids&gt;&lt;item&gt;8&lt;/item&gt;&lt;item&gt;9&lt;/item&gt;&lt;/record-ids&gt;&lt;/item&gt;&lt;/Libraries&gt;"/>
  </w:docVars>
  <w:rsids>
    <w:rsidRoot w:val="00BF7ECB"/>
    <w:rsid w:val="00003B06"/>
    <w:rsid w:val="00015714"/>
    <w:rsid w:val="00015E6C"/>
    <w:rsid w:val="000215EB"/>
    <w:rsid w:val="000248ED"/>
    <w:rsid w:val="00032687"/>
    <w:rsid w:val="000659A9"/>
    <w:rsid w:val="000659D3"/>
    <w:rsid w:val="00071BEE"/>
    <w:rsid w:val="000814C2"/>
    <w:rsid w:val="00081606"/>
    <w:rsid w:val="00092FAA"/>
    <w:rsid w:val="000978CD"/>
    <w:rsid w:val="000A36D8"/>
    <w:rsid w:val="000B0CE2"/>
    <w:rsid w:val="000B2CEB"/>
    <w:rsid w:val="000B6DDA"/>
    <w:rsid w:val="000C426A"/>
    <w:rsid w:val="000C72E3"/>
    <w:rsid w:val="000D68FD"/>
    <w:rsid w:val="000E20BC"/>
    <w:rsid w:val="000E72EB"/>
    <w:rsid w:val="000F01E3"/>
    <w:rsid w:val="000F2A6A"/>
    <w:rsid w:val="000F69D1"/>
    <w:rsid w:val="00100269"/>
    <w:rsid w:val="0010634A"/>
    <w:rsid w:val="001122CB"/>
    <w:rsid w:val="0012195A"/>
    <w:rsid w:val="0012739E"/>
    <w:rsid w:val="001301C1"/>
    <w:rsid w:val="00132AB4"/>
    <w:rsid w:val="00141295"/>
    <w:rsid w:val="001418A9"/>
    <w:rsid w:val="00145F40"/>
    <w:rsid w:val="001548DE"/>
    <w:rsid w:val="0016019E"/>
    <w:rsid w:val="0017002C"/>
    <w:rsid w:val="00170B29"/>
    <w:rsid w:val="00181C8D"/>
    <w:rsid w:val="001851D3"/>
    <w:rsid w:val="00192CF3"/>
    <w:rsid w:val="00196BC3"/>
    <w:rsid w:val="001A5FE0"/>
    <w:rsid w:val="001A6FB0"/>
    <w:rsid w:val="001B2768"/>
    <w:rsid w:val="001B34B7"/>
    <w:rsid w:val="001B701E"/>
    <w:rsid w:val="001C4864"/>
    <w:rsid w:val="001D3DCA"/>
    <w:rsid w:val="001E041C"/>
    <w:rsid w:val="001E1457"/>
    <w:rsid w:val="001E2292"/>
    <w:rsid w:val="001E40D0"/>
    <w:rsid w:val="001F3712"/>
    <w:rsid w:val="00215870"/>
    <w:rsid w:val="002227A6"/>
    <w:rsid w:val="002227E6"/>
    <w:rsid w:val="002370EB"/>
    <w:rsid w:val="002426E5"/>
    <w:rsid w:val="00247D33"/>
    <w:rsid w:val="0025598C"/>
    <w:rsid w:val="00256124"/>
    <w:rsid w:val="00265617"/>
    <w:rsid w:val="002656A6"/>
    <w:rsid w:val="00273B32"/>
    <w:rsid w:val="002806CC"/>
    <w:rsid w:val="00284CD2"/>
    <w:rsid w:val="00290F3B"/>
    <w:rsid w:val="002913EB"/>
    <w:rsid w:val="002938A7"/>
    <w:rsid w:val="00294CD4"/>
    <w:rsid w:val="002A22E6"/>
    <w:rsid w:val="002B1862"/>
    <w:rsid w:val="002B198A"/>
    <w:rsid w:val="002B38E3"/>
    <w:rsid w:val="002B464C"/>
    <w:rsid w:val="002C28FD"/>
    <w:rsid w:val="002C4383"/>
    <w:rsid w:val="002C4A76"/>
    <w:rsid w:val="002F0A0C"/>
    <w:rsid w:val="002F67C2"/>
    <w:rsid w:val="0031600C"/>
    <w:rsid w:val="00316E19"/>
    <w:rsid w:val="00334D04"/>
    <w:rsid w:val="00336F25"/>
    <w:rsid w:val="00337D6B"/>
    <w:rsid w:val="00347033"/>
    <w:rsid w:val="00363D6B"/>
    <w:rsid w:val="00366F4B"/>
    <w:rsid w:val="00372F31"/>
    <w:rsid w:val="0037355E"/>
    <w:rsid w:val="0038100D"/>
    <w:rsid w:val="00384A3A"/>
    <w:rsid w:val="003A0EC7"/>
    <w:rsid w:val="003A3F9E"/>
    <w:rsid w:val="003A77A1"/>
    <w:rsid w:val="003B53E4"/>
    <w:rsid w:val="003B7719"/>
    <w:rsid w:val="003E118F"/>
    <w:rsid w:val="003E2381"/>
    <w:rsid w:val="003E5871"/>
    <w:rsid w:val="003E5D3D"/>
    <w:rsid w:val="003F357A"/>
    <w:rsid w:val="003F455E"/>
    <w:rsid w:val="003F4F94"/>
    <w:rsid w:val="003F50E4"/>
    <w:rsid w:val="003F61E0"/>
    <w:rsid w:val="003F642D"/>
    <w:rsid w:val="004027C5"/>
    <w:rsid w:val="00403D54"/>
    <w:rsid w:val="00406B75"/>
    <w:rsid w:val="00413913"/>
    <w:rsid w:val="00414C4C"/>
    <w:rsid w:val="004166D1"/>
    <w:rsid w:val="00421366"/>
    <w:rsid w:val="004240FE"/>
    <w:rsid w:val="0043515A"/>
    <w:rsid w:val="0043675B"/>
    <w:rsid w:val="0044103F"/>
    <w:rsid w:val="00442618"/>
    <w:rsid w:val="00442B4B"/>
    <w:rsid w:val="00451DAB"/>
    <w:rsid w:val="0046398F"/>
    <w:rsid w:val="00464ED7"/>
    <w:rsid w:val="0048037A"/>
    <w:rsid w:val="00483380"/>
    <w:rsid w:val="00486984"/>
    <w:rsid w:val="004906A4"/>
    <w:rsid w:val="00492D6F"/>
    <w:rsid w:val="00493686"/>
    <w:rsid w:val="0049605C"/>
    <w:rsid w:val="004A4022"/>
    <w:rsid w:val="004A4922"/>
    <w:rsid w:val="004B0A68"/>
    <w:rsid w:val="004B2D91"/>
    <w:rsid w:val="004B44A4"/>
    <w:rsid w:val="004B7855"/>
    <w:rsid w:val="004C5A58"/>
    <w:rsid w:val="004E56E2"/>
    <w:rsid w:val="004F1AB5"/>
    <w:rsid w:val="004F3420"/>
    <w:rsid w:val="004F3A9D"/>
    <w:rsid w:val="004F3C6C"/>
    <w:rsid w:val="00500C08"/>
    <w:rsid w:val="00503F76"/>
    <w:rsid w:val="00506EF2"/>
    <w:rsid w:val="0051218D"/>
    <w:rsid w:val="0051426A"/>
    <w:rsid w:val="00536C27"/>
    <w:rsid w:val="005419FB"/>
    <w:rsid w:val="005444C1"/>
    <w:rsid w:val="0055036D"/>
    <w:rsid w:val="00555D8C"/>
    <w:rsid w:val="005629C3"/>
    <w:rsid w:val="005752AF"/>
    <w:rsid w:val="00576360"/>
    <w:rsid w:val="005817DA"/>
    <w:rsid w:val="005823D4"/>
    <w:rsid w:val="00591E68"/>
    <w:rsid w:val="005A2B4B"/>
    <w:rsid w:val="005A30FE"/>
    <w:rsid w:val="005A3D33"/>
    <w:rsid w:val="005C256D"/>
    <w:rsid w:val="005D1EC7"/>
    <w:rsid w:val="005D44AB"/>
    <w:rsid w:val="005D66A4"/>
    <w:rsid w:val="005E26D8"/>
    <w:rsid w:val="005E7033"/>
    <w:rsid w:val="005F3A7B"/>
    <w:rsid w:val="005F3BBC"/>
    <w:rsid w:val="0060472C"/>
    <w:rsid w:val="00607AED"/>
    <w:rsid w:val="00610F64"/>
    <w:rsid w:val="0061240C"/>
    <w:rsid w:val="0062308D"/>
    <w:rsid w:val="0062534A"/>
    <w:rsid w:val="00627C06"/>
    <w:rsid w:val="006377C4"/>
    <w:rsid w:val="00647F20"/>
    <w:rsid w:val="00655F4B"/>
    <w:rsid w:val="006561DE"/>
    <w:rsid w:val="00666495"/>
    <w:rsid w:val="006703B4"/>
    <w:rsid w:val="006720C7"/>
    <w:rsid w:val="0067467F"/>
    <w:rsid w:val="00682928"/>
    <w:rsid w:val="00684A08"/>
    <w:rsid w:val="00687F7F"/>
    <w:rsid w:val="006940A4"/>
    <w:rsid w:val="00696040"/>
    <w:rsid w:val="00697D46"/>
    <w:rsid w:val="006A33A5"/>
    <w:rsid w:val="006A3465"/>
    <w:rsid w:val="006A43A6"/>
    <w:rsid w:val="006B4490"/>
    <w:rsid w:val="006B60D0"/>
    <w:rsid w:val="006C4FC5"/>
    <w:rsid w:val="006C54C0"/>
    <w:rsid w:val="006C76A6"/>
    <w:rsid w:val="006E7B85"/>
    <w:rsid w:val="006F0FEC"/>
    <w:rsid w:val="006F3578"/>
    <w:rsid w:val="007023C8"/>
    <w:rsid w:val="00703378"/>
    <w:rsid w:val="007256B8"/>
    <w:rsid w:val="007359C1"/>
    <w:rsid w:val="00737DE7"/>
    <w:rsid w:val="007473D0"/>
    <w:rsid w:val="00775C58"/>
    <w:rsid w:val="00783FC0"/>
    <w:rsid w:val="00795196"/>
    <w:rsid w:val="007966FC"/>
    <w:rsid w:val="0079748E"/>
    <w:rsid w:val="007A598F"/>
    <w:rsid w:val="007B147F"/>
    <w:rsid w:val="007B5C34"/>
    <w:rsid w:val="007C0153"/>
    <w:rsid w:val="007D4593"/>
    <w:rsid w:val="007D5E52"/>
    <w:rsid w:val="007D60D9"/>
    <w:rsid w:val="007E17B8"/>
    <w:rsid w:val="007E4D1E"/>
    <w:rsid w:val="007E5DEF"/>
    <w:rsid w:val="007F194E"/>
    <w:rsid w:val="007F381E"/>
    <w:rsid w:val="00802D40"/>
    <w:rsid w:val="00810210"/>
    <w:rsid w:val="00811F66"/>
    <w:rsid w:val="00817826"/>
    <w:rsid w:val="008236B9"/>
    <w:rsid w:val="00827207"/>
    <w:rsid w:val="0083263D"/>
    <w:rsid w:val="00841B77"/>
    <w:rsid w:val="008558F4"/>
    <w:rsid w:val="00860F09"/>
    <w:rsid w:val="00863408"/>
    <w:rsid w:val="00867CA9"/>
    <w:rsid w:val="0087322B"/>
    <w:rsid w:val="008814E4"/>
    <w:rsid w:val="00881B18"/>
    <w:rsid w:val="00883443"/>
    <w:rsid w:val="00891BE6"/>
    <w:rsid w:val="00897A59"/>
    <w:rsid w:val="008A0A4A"/>
    <w:rsid w:val="008B23A0"/>
    <w:rsid w:val="008B2EBA"/>
    <w:rsid w:val="008B655B"/>
    <w:rsid w:val="008C24D9"/>
    <w:rsid w:val="008C2AF7"/>
    <w:rsid w:val="008C4AD6"/>
    <w:rsid w:val="008C662A"/>
    <w:rsid w:val="008D01E9"/>
    <w:rsid w:val="008D1C37"/>
    <w:rsid w:val="008D2359"/>
    <w:rsid w:val="008D461E"/>
    <w:rsid w:val="008D5A49"/>
    <w:rsid w:val="008F3C08"/>
    <w:rsid w:val="008F4A41"/>
    <w:rsid w:val="00907E8F"/>
    <w:rsid w:val="009170BF"/>
    <w:rsid w:val="0092303E"/>
    <w:rsid w:val="00926105"/>
    <w:rsid w:val="00937E4F"/>
    <w:rsid w:val="00944AE6"/>
    <w:rsid w:val="009462D4"/>
    <w:rsid w:val="00952D25"/>
    <w:rsid w:val="009539E2"/>
    <w:rsid w:val="00963FFF"/>
    <w:rsid w:val="0097381D"/>
    <w:rsid w:val="009741D9"/>
    <w:rsid w:val="00986848"/>
    <w:rsid w:val="00986983"/>
    <w:rsid w:val="009932BC"/>
    <w:rsid w:val="00996940"/>
    <w:rsid w:val="009A17FB"/>
    <w:rsid w:val="009A2CE5"/>
    <w:rsid w:val="009A325A"/>
    <w:rsid w:val="009A4098"/>
    <w:rsid w:val="009A7C17"/>
    <w:rsid w:val="009B11BC"/>
    <w:rsid w:val="009B79FF"/>
    <w:rsid w:val="009D13B8"/>
    <w:rsid w:val="009D79AB"/>
    <w:rsid w:val="009E5652"/>
    <w:rsid w:val="009F2D82"/>
    <w:rsid w:val="009F40FC"/>
    <w:rsid w:val="009F5668"/>
    <w:rsid w:val="00A01580"/>
    <w:rsid w:val="00A01A76"/>
    <w:rsid w:val="00A0755C"/>
    <w:rsid w:val="00A10C41"/>
    <w:rsid w:val="00A10C8A"/>
    <w:rsid w:val="00A11656"/>
    <w:rsid w:val="00A1190E"/>
    <w:rsid w:val="00A13A3D"/>
    <w:rsid w:val="00A2012C"/>
    <w:rsid w:val="00A25BF0"/>
    <w:rsid w:val="00A32247"/>
    <w:rsid w:val="00A33608"/>
    <w:rsid w:val="00A43CF8"/>
    <w:rsid w:val="00A46106"/>
    <w:rsid w:val="00A53BE3"/>
    <w:rsid w:val="00A5509A"/>
    <w:rsid w:val="00A577ED"/>
    <w:rsid w:val="00A60631"/>
    <w:rsid w:val="00A6264B"/>
    <w:rsid w:val="00A65762"/>
    <w:rsid w:val="00A77199"/>
    <w:rsid w:val="00A9318F"/>
    <w:rsid w:val="00AA3E8C"/>
    <w:rsid w:val="00AB1D16"/>
    <w:rsid w:val="00AB2E64"/>
    <w:rsid w:val="00AB3FA5"/>
    <w:rsid w:val="00AB59E1"/>
    <w:rsid w:val="00AB6EE5"/>
    <w:rsid w:val="00AC3690"/>
    <w:rsid w:val="00AC5B69"/>
    <w:rsid w:val="00AC6241"/>
    <w:rsid w:val="00AD299E"/>
    <w:rsid w:val="00AE3AF5"/>
    <w:rsid w:val="00AE7828"/>
    <w:rsid w:val="00B012F1"/>
    <w:rsid w:val="00B01804"/>
    <w:rsid w:val="00B063CD"/>
    <w:rsid w:val="00B11073"/>
    <w:rsid w:val="00B14F58"/>
    <w:rsid w:val="00B22313"/>
    <w:rsid w:val="00B35052"/>
    <w:rsid w:val="00B40ED7"/>
    <w:rsid w:val="00B41246"/>
    <w:rsid w:val="00B427B0"/>
    <w:rsid w:val="00B438F5"/>
    <w:rsid w:val="00B45157"/>
    <w:rsid w:val="00B474EE"/>
    <w:rsid w:val="00B57B6F"/>
    <w:rsid w:val="00B613F5"/>
    <w:rsid w:val="00B61BAC"/>
    <w:rsid w:val="00B70D70"/>
    <w:rsid w:val="00B74D19"/>
    <w:rsid w:val="00B75FE4"/>
    <w:rsid w:val="00B81017"/>
    <w:rsid w:val="00B83009"/>
    <w:rsid w:val="00B93500"/>
    <w:rsid w:val="00BA1413"/>
    <w:rsid w:val="00BA1590"/>
    <w:rsid w:val="00BA69EE"/>
    <w:rsid w:val="00BB078A"/>
    <w:rsid w:val="00BB7097"/>
    <w:rsid w:val="00BC1EBB"/>
    <w:rsid w:val="00BD3C0D"/>
    <w:rsid w:val="00BD76BC"/>
    <w:rsid w:val="00BE71A0"/>
    <w:rsid w:val="00BF1536"/>
    <w:rsid w:val="00BF20E1"/>
    <w:rsid w:val="00BF39FA"/>
    <w:rsid w:val="00BF5E83"/>
    <w:rsid w:val="00BF63DC"/>
    <w:rsid w:val="00BF7ECB"/>
    <w:rsid w:val="00C03239"/>
    <w:rsid w:val="00C07B76"/>
    <w:rsid w:val="00C124F7"/>
    <w:rsid w:val="00C1623F"/>
    <w:rsid w:val="00C250FF"/>
    <w:rsid w:val="00C3278D"/>
    <w:rsid w:val="00C36934"/>
    <w:rsid w:val="00C43640"/>
    <w:rsid w:val="00C4426D"/>
    <w:rsid w:val="00C50040"/>
    <w:rsid w:val="00C5341A"/>
    <w:rsid w:val="00C672A0"/>
    <w:rsid w:val="00C6768C"/>
    <w:rsid w:val="00C70A7B"/>
    <w:rsid w:val="00C73ED5"/>
    <w:rsid w:val="00C81049"/>
    <w:rsid w:val="00C8279C"/>
    <w:rsid w:val="00C87C18"/>
    <w:rsid w:val="00CB2C0D"/>
    <w:rsid w:val="00CC5618"/>
    <w:rsid w:val="00CC7391"/>
    <w:rsid w:val="00CD0B93"/>
    <w:rsid w:val="00CD1FD4"/>
    <w:rsid w:val="00CD30C7"/>
    <w:rsid w:val="00CE5494"/>
    <w:rsid w:val="00CE651A"/>
    <w:rsid w:val="00CF2BF6"/>
    <w:rsid w:val="00CF5C71"/>
    <w:rsid w:val="00D02A1C"/>
    <w:rsid w:val="00D16A34"/>
    <w:rsid w:val="00D178CD"/>
    <w:rsid w:val="00D20E38"/>
    <w:rsid w:val="00D45089"/>
    <w:rsid w:val="00D50881"/>
    <w:rsid w:val="00D66123"/>
    <w:rsid w:val="00D67606"/>
    <w:rsid w:val="00D71304"/>
    <w:rsid w:val="00D72115"/>
    <w:rsid w:val="00D84BF4"/>
    <w:rsid w:val="00D928AF"/>
    <w:rsid w:val="00D943FC"/>
    <w:rsid w:val="00D97C7F"/>
    <w:rsid w:val="00DA4FD3"/>
    <w:rsid w:val="00DA5075"/>
    <w:rsid w:val="00DA5D93"/>
    <w:rsid w:val="00DB5BE8"/>
    <w:rsid w:val="00DB5BF6"/>
    <w:rsid w:val="00DB6ABD"/>
    <w:rsid w:val="00DC06E7"/>
    <w:rsid w:val="00DC5E7A"/>
    <w:rsid w:val="00DD03E3"/>
    <w:rsid w:val="00DD1938"/>
    <w:rsid w:val="00DD1970"/>
    <w:rsid w:val="00DD7DCF"/>
    <w:rsid w:val="00DE2CE7"/>
    <w:rsid w:val="00DE3923"/>
    <w:rsid w:val="00DF09A6"/>
    <w:rsid w:val="00E007AC"/>
    <w:rsid w:val="00E059B5"/>
    <w:rsid w:val="00E072CC"/>
    <w:rsid w:val="00E11BDF"/>
    <w:rsid w:val="00E15C1B"/>
    <w:rsid w:val="00E22A08"/>
    <w:rsid w:val="00E22F52"/>
    <w:rsid w:val="00E261BE"/>
    <w:rsid w:val="00E2789A"/>
    <w:rsid w:val="00E312DD"/>
    <w:rsid w:val="00E32F8C"/>
    <w:rsid w:val="00E35072"/>
    <w:rsid w:val="00E50382"/>
    <w:rsid w:val="00E53561"/>
    <w:rsid w:val="00E57E46"/>
    <w:rsid w:val="00E62223"/>
    <w:rsid w:val="00E62421"/>
    <w:rsid w:val="00E65DC3"/>
    <w:rsid w:val="00E67EDB"/>
    <w:rsid w:val="00E70F28"/>
    <w:rsid w:val="00E71EB8"/>
    <w:rsid w:val="00E74DE1"/>
    <w:rsid w:val="00E77CF0"/>
    <w:rsid w:val="00E81BE9"/>
    <w:rsid w:val="00E844AE"/>
    <w:rsid w:val="00E84557"/>
    <w:rsid w:val="00EA6AB8"/>
    <w:rsid w:val="00EA6C54"/>
    <w:rsid w:val="00EB06C8"/>
    <w:rsid w:val="00EB283D"/>
    <w:rsid w:val="00EB3DE1"/>
    <w:rsid w:val="00EC798D"/>
    <w:rsid w:val="00EC79E5"/>
    <w:rsid w:val="00ED4EEC"/>
    <w:rsid w:val="00EF0D57"/>
    <w:rsid w:val="00EF313A"/>
    <w:rsid w:val="00EF3B67"/>
    <w:rsid w:val="00F03FD5"/>
    <w:rsid w:val="00F044B6"/>
    <w:rsid w:val="00F04F9A"/>
    <w:rsid w:val="00F118FD"/>
    <w:rsid w:val="00F136D9"/>
    <w:rsid w:val="00F1385C"/>
    <w:rsid w:val="00F163D3"/>
    <w:rsid w:val="00F21D40"/>
    <w:rsid w:val="00F26A67"/>
    <w:rsid w:val="00F32FAD"/>
    <w:rsid w:val="00F37D48"/>
    <w:rsid w:val="00F413D6"/>
    <w:rsid w:val="00F51709"/>
    <w:rsid w:val="00F51EF8"/>
    <w:rsid w:val="00F52CC2"/>
    <w:rsid w:val="00F615C0"/>
    <w:rsid w:val="00F62DAB"/>
    <w:rsid w:val="00F73C75"/>
    <w:rsid w:val="00F8257E"/>
    <w:rsid w:val="00FA1390"/>
    <w:rsid w:val="00FA19ED"/>
    <w:rsid w:val="00FA26CD"/>
    <w:rsid w:val="00FA3006"/>
    <w:rsid w:val="00FB440A"/>
    <w:rsid w:val="00FD1BE1"/>
    <w:rsid w:val="00FD1EFE"/>
    <w:rsid w:val="00FD5155"/>
    <w:rsid w:val="00FE17E2"/>
    <w:rsid w:val="00FE3E6F"/>
    <w:rsid w:val="00FE4803"/>
    <w:rsid w:val="00FF4C44"/>
    <w:rsid w:val="00FF55CA"/>
    <w:rsid w:val="00FF605E"/>
    <w:rsid w:val="04EECAD3"/>
    <w:rsid w:val="07B4AC02"/>
    <w:rsid w:val="09423E74"/>
    <w:rsid w:val="09E2F6CF"/>
    <w:rsid w:val="0AB5FEE9"/>
    <w:rsid w:val="0D4CC203"/>
    <w:rsid w:val="101E7341"/>
    <w:rsid w:val="115DE602"/>
    <w:rsid w:val="1213D22F"/>
    <w:rsid w:val="12D4A8DE"/>
    <w:rsid w:val="144BD5CC"/>
    <w:rsid w:val="15F32C82"/>
    <w:rsid w:val="167CAB21"/>
    <w:rsid w:val="19B84106"/>
    <w:rsid w:val="1E8B9B87"/>
    <w:rsid w:val="23F21445"/>
    <w:rsid w:val="25BECAB2"/>
    <w:rsid w:val="27D2E878"/>
    <w:rsid w:val="31404D2A"/>
    <w:rsid w:val="3458D142"/>
    <w:rsid w:val="387FDED9"/>
    <w:rsid w:val="3B11CF12"/>
    <w:rsid w:val="3F3928EE"/>
    <w:rsid w:val="42050A27"/>
    <w:rsid w:val="43A0DA88"/>
    <w:rsid w:val="43CA7F06"/>
    <w:rsid w:val="449E8B6C"/>
    <w:rsid w:val="453CAAE9"/>
    <w:rsid w:val="46005128"/>
    <w:rsid w:val="47F0521A"/>
    <w:rsid w:val="489DF029"/>
    <w:rsid w:val="48A04D0E"/>
    <w:rsid w:val="48CBEDF7"/>
    <w:rsid w:val="49709D39"/>
    <w:rsid w:val="4AE62416"/>
    <w:rsid w:val="4BFBCD6E"/>
    <w:rsid w:val="4C34DE2C"/>
    <w:rsid w:val="4C526A6C"/>
    <w:rsid w:val="4D47BCCE"/>
    <w:rsid w:val="52A05577"/>
    <w:rsid w:val="5301E6C1"/>
    <w:rsid w:val="533AF247"/>
    <w:rsid w:val="5FE6B655"/>
    <w:rsid w:val="6078BE52"/>
    <w:rsid w:val="61B12857"/>
    <w:rsid w:val="630BEC51"/>
    <w:rsid w:val="6313FB3A"/>
    <w:rsid w:val="633590CF"/>
    <w:rsid w:val="66540934"/>
    <w:rsid w:val="67447EE4"/>
    <w:rsid w:val="6B277A57"/>
    <w:rsid w:val="6C44B734"/>
    <w:rsid w:val="6DA6918A"/>
    <w:rsid w:val="6F166B20"/>
    <w:rsid w:val="72655A51"/>
    <w:rsid w:val="728A7ECE"/>
    <w:rsid w:val="74F1CF65"/>
    <w:rsid w:val="796D485A"/>
    <w:rsid w:val="79993F25"/>
    <w:rsid w:val="7B6110E9"/>
    <w:rsid w:val="7BF81F5A"/>
    <w:rsid w:val="7C28A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D6D80"/>
  <w15:chartTrackingRefBased/>
  <w15:docId w15:val="{17C7A336-1C5B-4AAD-AF4A-DB465027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44B6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092FA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92FAA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092FA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92FAA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DF0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9A6"/>
  </w:style>
  <w:style w:type="paragraph" w:styleId="Footer">
    <w:name w:val="footer"/>
    <w:basedOn w:val="Normal"/>
    <w:link w:val="FooterChar"/>
    <w:uiPriority w:val="99"/>
    <w:unhideWhenUsed/>
    <w:rsid w:val="00DF09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9A6"/>
  </w:style>
  <w:style w:type="paragraph" w:styleId="BalloonText">
    <w:name w:val="Balloon Text"/>
    <w:basedOn w:val="Normal"/>
    <w:link w:val="BalloonTextChar"/>
    <w:uiPriority w:val="99"/>
    <w:semiHidden/>
    <w:unhideWhenUsed/>
    <w:rsid w:val="00860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F0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48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4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3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image" Target="media/image5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AF2875F61BEC4186681C340483AAD2" ma:contentTypeVersion="13" ma:contentTypeDescription="Create a new document." ma:contentTypeScope="" ma:versionID="39352654efa3c771b7b1e707f304bc6f">
  <xsd:schema xmlns:xsd="http://www.w3.org/2001/XMLSchema" xmlns:xs="http://www.w3.org/2001/XMLSchema" xmlns:p="http://schemas.microsoft.com/office/2006/metadata/properties" xmlns:ns3="9433e649-3869-417d-9bbc-db2851ea5524" xmlns:ns4="e56aaf97-bbde-4311-8980-674baf462158" targetNamespace="http://schemas.microsoft.com/office/2006/metadata/properties" ma:root="true" ma:fieldsID="f96812e6d9401ced7334cbea9ce8650d" ns3:_="" ns4:_="">
    <xsd:import namespace="9433e649-3869-417d-9bbc-db2851ea5524"/>
    <xsd:import namespace="e56aaf97-bbde-4311-8980-674baf4621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33e649-3869-417d-9bbc-db2851ea55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aaf97-bbde-4311-8980-674baf4621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A4F169-9F5B-49A0-A5DA-3DE2057309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DB103B-5654-404C-AD58-D1A6A825E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2DC01-0A1C-47F5-AA99-1F235E841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33e649-3869-417d-9bbc-db2851ea5524"/>
    <ds:schemaRef ds:uri="e56aaf97-bbde-4311-8980-674baf462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3003</Words>
  <Characters>17122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Akilah Monet</dc:creator>
  <cp:keywords/>
  <dc:description/>
  <cp:lastModifiedBy>Miller, Akilah Monet</cp:lastModifiedBy>
  <cp:revision>2</cp:revision>
  <dcterms:created xsi:type="dcterms:W3CDTF">2022-11-30T22:56:00Z</dcterms:created>
  <dcterms:modified xsi:type="dcterms:W3CDTF">2022-11-30T22:56:00Z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0x010100B9AF2875F61BEC4186681C340483AAD2</vt:lpwstr>
  </property>
</Properties>
</file>